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24EA" w14:textId="60F4ABC9" w:rsidR="001D6929" w:rsidRDefault="00000000">
      <w:pPr>
        <w:spacing w:after="0" w:line="259" w:lineRule="auto"/>
        <w:ind w:left="0" w:right="4" w:firstLine="0"/>
        <w:jc w:val="center"/>
      </w:pPr>
      <w:r>
        <w:rPr>
          <w:b/>
        </w:rPr>
        <w:t>2024-2025 m. V</w:t>
      </w:r>
      <w:r w:rsidR="00111B50">
        <w:rPr>
          <w:b/>
        </w:rPr>
        <w:t>ALSTYBINIAI BRANDOS EGZAMINAI</w:t>
      </w:r>
      <w:r>
        <w:rPr>
          <w:b/>
        </w:rPr>
        <w:t xml:space="preserve"> – ką reikia žinoti eksternams? </w:t>
      </w:r>
    </w:p>
    <w:p w14:paraId="702D05AA" w14:textId="77777777" w:rsidR="001D6929" w:rsidRPr="00111B50" w:rsidRDefault="00000000">
      <w:pPr>
        <w:spacing w:after="27" w:line="259" w:lineRule="auto"/>
        <w:ind w:left="0" w:firstLine="0"/>
        <w:jc w:val="left"/>
        <w:rPr>
          <w:sz w:val="20"/>
          <w:szCs w:val="20"/>
        </w:rPr>
      </w:pPr>
      <w:r>
        <w:rPr>
          <w:b/>
        </w:rPr>
        <w:t xml:space="preserve"> </w:t>
      </w:r>
    </w:p>
    <w:p w14:paraId="0A3F3C34" w14:textId="77777777" w:rsidR="001D6929" w:rsidRDefault="00000000" w:rsidP="00E751B9">
      <w:pPr>
        <w:spacing w:after="0" w:line="276" w:lineRule="auto"/>
        <w:ind w:left="-5" w:firstLine="1301"/>
      </w:pPr>
      <w:r>
        <w:rPr>
          <w:b/>
        </w:rPr>
        <w:t xml:space="preserve">Kokius egzaminus gali laikyti eksternas? </w:t>
      </w:r>
    </w:p>
    <w:p w14:paraId="36F54AAB" w14:textId="77777777" w:rsidR="001D6929" w:rsidRDefault="00000000" w:rsidP="00E751B9">
      <w:pPr>
        <w:spacing w:line="276" w:lineRule="auto"/>
        <w:ind w:left="-5" w:firstLine="1301"/>
      </w:pPr>
      <w:r>
        <w:t xml:space="preserve">Eksternas laisvai renkasi, kokius organizuojamus valstybinius brandos egzaminus laikyti. Kaip ir visi kiti kandidatai jis gali laikyti tiek egzaminų, kiek pageidaus. </w:t>
      </w:r>
    </w:p>
    <w:p w14:paraId="7B3E494D" w14:textId="77777777" w:rsidR="001D6929" w:rsidRPr="00111B50" w:rsidRDefault="00000000" w:rsidP="00E751B9">
      <w:pPr>
        <w:spacing w:after="27" w:line="276" w:lineRule="auto"/>
        <w:ind w:left="0" w:firstLine="0"/>
        <w:jc w:val="left"/>
        <w:rPr>
          <w:sz w:val="20"/>
          <w:szCs w:val="20"/>
        </w:rPr>
      </w:pPr>
      <w:r>
        <w:t xml:space="preserve"> </w:t>
      </w:r>
    </w:p>
    <w:p w14:paraId="1F8EFE3E" w14:textId="77777777" w:rsidR="001D6929" w:rsidRDefault="00000000" w:rsidP="00E751B9">
      <w:pPr>
        <w:spacing w:after="0" w:line="276" w:lineRule="auto"/>
        <w:ind w:left="-5" w:firstLine="1301"/>
      </w:pPr>
      <w:r>
        <w:rPr>
          <w:b/>
        </w:rPr>
        <w:t xml:space="preserve">Kur ir kada eksternai turėtų pateikti prašymus laikyti norimus brandos egzaminus? </w:t>
      </w:r>
    </w:p>
    <w:p w14:paraId="0050D579" w14:textId="77777777" w:rsidR="00E751B9" w:rsidRDefault="00000000" w:rsidP="00E751B9">
      <w:pPr>
        <w:spacing w:line="276" w:lineRule="auto"/>
        <w:ind w:left="-5" w:firstLine="1301"/>
      </w:pPr>
      <w:r>
        <w:t>Eksternai, norintys kitąmet laikyti atitinkamus brandos egzaminus</w:t>
      </w:r>
      <w:r w:rsidR="00E751B9">
        <w:t>,</w:t>
      </w:r>
      <w:r>
        <w:t xml:space="preserve"> po rugsėjo 15 dienos gali teikti prašymus. Juos būtina pateikti</w:t>
      </w:r>
      <w:r w:rsidR="00E751B9">
        <w:t xml:space="preserve"> Kauno miesto savivaldybės (</w:t>
      </w:r>
      <w:r>
        <w:t>kurioje gyvena</w:t>
      </w:r>
      <w:r w:rsidR="00E751B9">
        <w:t>)</w:t>
      </w:r>
      <w:r>
        <w:t xml:space="preserve"> </w:t>
      </w:r>
      <w:r w:rsidR="00E751B9" w:rsidRPr="00E751B9">
        <w:t xml:space="preserve">Kauno suaugusiųjų ir jaunimo mokymo  </w:t>
      </w:r>
      <w:r w:rsidR="00E751B9">
        <w:t xml:space="preserve">centro – bazinės mokyklos - </w:t>
      </w:r>
      <w:r>
        <w:t xml:space="preserve">mokyklos vadovui. </w:t>
      </w:r>
    </w:p>
    <w:p w14:paraId="4BBC6052" w14:textId="0DC73CA1" w:rsidR="001D6929" w:rsidRDefault="00E751B9" w:rsidP="00E751B9">
      <w:pPr>
        <w:spacing w:line="276" w:lineRule="auto"/>
        <w:ind w:left="-5" w:firstLine="1301"/>
      </w:pPr>
      <w:r>
        <w:t>Kitų savivaldybių bazines mokyklas galima sužinoti savivaldybių administracijų švietimo padaliniuose ir savivaldybių tinklalapiuose. Tinklalapyje www.nsa.smm.lt bazinių mokyklų sąrašas atnaujinamas iki rugsėjo 20 dienos (</w:t>
      </w:r>
      <w:hyperlink r:id="rId5">
        <w:r>
          <w:rPr>
            <w:color w:val="0563C1"/>
            <w:u w:val="single" w:color="0563C1"/>
          </w:rPr>
          <w:t>https://www.nsa.smm.lt/egzaminai</w:t>
        </w:r>
      </w:hyperlink>
      <w:hyperlink r:id="rId6">
        <w:r>
          <w:rPr>
            <w:color w:val="0563C1"/>
            <w:u w:val="single" w:color="0563C1"/>
          </w:rPr>
          <w:t>-</w:t>
        </w:r>
      </w:hyperlink>
      <w:hyperlink r:id="rId7">
        <w:r>
          <w:rPr>
            <w:color w:val="0563C1"/>
            <w:u w:val="single" w:color="0563C1"/>
          </w:rPr>
          <w:t>ir</w:t>
        </w:r>
      </w:hyperlink>
      <w:hyperlink r:id="rId8">
        <w:r>
          <w:rPr>
            <w:color w:val="0563C1"/>
            <w:u w:val="single" w:color="0563C1"/>
          </w:rPr>
          <w:t>-</w:t>
        </w:r>
      </w:hyperlink>
      <w:hyperlink r:id="rId9">
        <w:r>
          <w:rPr>
            <w:color w:val="0563C1"/>
            <w:u w:val="single" w:color="0563C1"/>
          </w:rPr>
          <w:t>pasiekimu</w:t>
        </w:r>
      </w:hyperlink>
      <w:hyperlink r:id="rId10">
        <w:r>
          <w:rPr>
            <w:color w:val="0563C1"/>
            <w:u w:val="single" w:color="0563C1"/>
          </w:rPr>
          <w:t>-</w:t>
        </w:r>
      </w:hyperlink>
      <w:hyperlink r:id="rId11">
        <w:r>
          <w:rPr>
            <w:color w:val="0563C1"/>
            <w:u w:val="single" w:color="0563C1"/>
          </w:rPr>
          <w:t>patikrinimai/brandos</w:t>
        </w:r>
      </w:hyperlink>
      <w:hyperlink r:id="rId12"/>
      <w:hyperlink r:id="rId13">
        <w:r>
          <w:rPr>
            <w:color w:val="0563C1"/>
            <w:u w:val="single" w:color="0563C1"/>
          </w:rPr>
          <w:t>egzaminai/bazines</w:t>
        </w:r>
      </w:hyperlink>
      <w:hyperlink r:id="rId14">
        <w:r>
          <w:rPr>
            <w:color w:val="0563C1"/>
            <w:u w:val="single" w:color="0563C1"/>
          </w:rPr>
          <w:t>-</w:t>
        </w:r>
      </w:hyperlink>
      <w:hyperlink r:id="rId15">
        <w:r>
          <w:rPr>
            <w:color w:val="0563C1"/>
            <w:u w:val="single" w:color="0563C1"/>
          </w:rPr>
          <w:t>mokyklos/</w:t>
        </w:r>
      </w:hyperlink>
      <w:hyperlink r:id="rId16">
        <w:r>
          <w:t>)</w:t>
        </w:r>
      </w:hyperlink>
      <w:r>
        <w:t xml:space="preserve">. </w:t>
      </w:r>
    </w:p>
    <w:p w14:paraId="14C814CA" w14:textId="77777777" w:rsidR="001D6929" w:rsidRPr="00111B50" w:rsidRDefault="00000000" w:rsidP="00E751B9">
      <w:pPr>
        <w:spacing w:after="27" w:line="276" w:lineRule="auto"/>
        <w:ind w:left="0" w:firstLine="0"/>
        <w:jc w:val="left"/>
        <w:rPr>
          <w:sz w:val="20"/>
          <w:szCs w:val="20"/>
        </w:rPr>
      </w:pPr>
      <w:r>
        <w:t xml:space="preserve"> </w:t>
      </w:r>
    </w:p>
    <w:p w14:paraId="5AD24B8B" w14:textId="77777777" w:rsidR="001D6929" w:rsidRDefault="00000000" w:rsidP="00E751B9">
      <w:pPr>
        <w:spacing w:after="0" w:line="276" w:lineRule="auto"/>
        <w:ind w:left="-5" w:firstLine="1301"/>
      </w:pPr>
      <w:r>
        <w:rPr>
          <w:b/>
        </w:rPr>
        <w:t xml:space="preserve">Iki kada eksternai gali teikti prašymus laikyti pasirinktus brandos egzaminus? </w:t>
      </w:r>
    </w:p>
    <w:p w14:paraId="50A8FC3F" w14:textId="77777777" w:rsidR="001D6929" w:rsidRDefault="00000000" w:rsidP="00E751B9">
      <w:pPr>
        <w:spacing w:line="276" w:lineRule="auto"/>
        <w:ind w:left="-5" w:firstLine="1301"/>
      </w:pPr>
      <w:r>
        <w:t xml:space="preserve">Eksternai </w:t>
      </w:r>
      <w:r w:rsidRPr="00E751B9">
        <w:rPr>
          <w:b/>
          <w:bCs/>
        </w:rPr>
        <w:t>prašymus gali pateikti iki lapkričio 25 dienos</w:t>
      </w:r>
      <w:r>
        <w:t xml:space="preserve">. Pasirinkti brandos egzaminai bus laikomi pagrindinėje brandos egzaminų sesijoje. </w:t>
      </w:r>
    </w:p>
    <w:p w14:paraId="7DE1D42D" w14:textId="77777777" w:rsidR="001D6929" w:rsidRPr="00111B50" w:rsidRDefault="00000000" w:rsidP="00E751B9">
      <w:pPr>
        <w:spacing w:after="27" w:line="276" w:lineRule="auto"/>
        <w:ind w:left="0" w:firstLine="0"/>
        <w:jc w:val="left"/>
        <w:rPr>
          <w:sz w:val="20"/>
          <w:szCs w:val="20"/>
        </w:rPr>
      </w:pPr>
      <w:r>
        <w:rPr>
          <w:b/>
        </w:rPr>
        <w:t xml:space="preserve"> </w:t>
      </w:r>
    </w:p>
    <w:p w14:paraId="5B95B3A3" w14:textId="77777777" w:rsidR="001D6929" w:rsidRDefault="00000000" w:rsidP="00E751B9">
      <w:pPr>
        <w:spacing w:after="0" w:line="276" w:lineRule="auto"/>
        <w:ind w:left="-5" w:firstLine="1301"/>
      </w:pPr>
      <w:r>
        <w:rPr>
          <w:b/>
        </w:rPr>
        <w:t xml:space="preserve">Ar pakanka pateikti tik prašymą laikyti brandos egzaminus, ar reikalingi ir kiti dokumentai? </w:t>
      </w:r>
    </w:p>
    <w:p w14:paraId="0D90DEC8" w14:textId="0E931370" w:rsidR="00E751B9" w:rsidRDefault="00000000" w:rsidP="00E751B9">
      <w:pPr>
        <w:spacing w:after="0" w:line="276" w:lineRule="auto"/>
        <w:ind w:left="0" w:right="3" w:firstLine="1296"/>
      </w:pPr>
      <w:r>
        <w:t xml:space="preserve">Prašymo nepakanka, kartu bazinės mokyklos vadovui eksternas </w:t>
      </w:r>
      <w:r w:rsidR="00E751B9">
        <w:t>p</w:t>
      </w:r>
      <w:r>
        <w:t xml:space="preserve">rivalo pateikti:  </w:t>
      </w:r>
    </w:p>
    <w:p w14:paraId="191966A2" w14:textId="78599A4C" w:rsidR="001D6929" w:rsidRDefault="00000000" w:rsidP="00E751B9">
      <w:pPr>
        <w:spacing w:after="0" w:line="276" w:lineRule="auto"/>
        <w:ind w:left="0" w:right="3" w:firstLine="1296"/>
      </w:pPr>
      <w:r>
        <w:t xml:space="preserve">1) vidurinį išsilavinimą liudijantį dokumentą (brandos atestatą, </w:t>
      </w:r>
      <w:r w:rsidR="00E751B9">
        <w:t>p</w:t>
      </w:r>
      <w:r>
        <w:t xml:space="preserve">rofesinės ar aukštesniosios mokyklos diplomą, jei vidurinis išsilavinimas įgytas Lietuvoje);  </w:t>
      </w:r>
    </w:p>
    <w:p w14:paraId="7E831656" w14:textId="77777777" w:rsidR="001D6929" w:rsidRDefault="00000000" w:rsidP="00E751B9">
      <w:pPr>
        <w:spacing w:line="276" w:lineRule="auto"/>
        <w:ind w:left="-5" w:firstLine="1301"/>
      </w:pPr>
      <w:r>
        <w:t xml:space="preserve">2) vieną iš dokumentų ar jo patvirtintų kopijų, jei vidurinis išsilavinimas įgytas užsienyje: </w:t>
      </w:r>
    </w:p>
    <w:p w14:paraId="1A4444A4" w14:textId="77777777" w:rsidR="00E751B9" w:rsidRDefault="00000000" w:rsidP="00E751B9">
      <w:pPr>
        <w:numPr>
          <w:ilvl w:val="0"/>
          <w:numId w:val="1"/>
        </w:numPr>
        <w:spacing w:line="276" w:lineRule="auto"/>
        <w:ind w:right="470" w:hanging="139"/>
      </w:pPr>
      <w:r>
        <w:t xml:space="preserve">LR švietimo, mokslo ir sporto ministro įsakymą dėl vidurinio išsilavinimo pripažinimo; </w:t>
      </w:r>
    </w:p>
    <w:p w14:paraId="4FF77475" w14:textId="1F54E040" w:rsidR="001D6929" w:rsidRDefault="00000000" w:rsidP="00E751B9">
      <w:pPr>
        <w:numPr>
          <w:ilvl w:val="0"/>
          <w:numId w:val="1"/>
        </w:numPr>
        <w:spacing w:line="276" w:lineRule="auto"/>
        <w:ind w:left="-5" w:right="3" w:hanging="139"/>
      </w:pPr>
      <w:r>
        <w:t xml:space="preserve">Studijų kokybės vertinimo centro pažymą, kuria vidurinį išsilavinimą liudijanti kvalifikacija įvertinta lygiaverte ar lygiaverte su sąlyga, kad bus išlaikyti brandos egzaminai; </w:t>
      </w:r>
    </w:p>
    <w:p w14:paraId="46561C3E" w14:textId="77777777" w:rsidR="00E751B9" w:rsidRDefault="00000000" w:rsidP="00E751B9">
      <w:pPr>
        <w:numPr>
          <w:ilvl w:val="0"/>
          <w:numId w:val="1"/>
        </w:numPr>
        <w:spacing w:line="276" w:lineRule="auto"/>
        <w:ind w:left="-5" w:right="3" w:hanging="139"/>
      </w:pPr>
      <w:r>
        <w:t xml:space="preserve">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  </w:t>
      </w:r>
    </w:p>
    <w:p w14:paraId="7BEBA32A" w14:textId="250184F3" w:rsidR="001D6929" w:rsidRDefault="00000000" w:rsidP="00111B50">
      <w:pPr>
        <w:spacing w:line="276" w:lineRule="auto"/>
        <w:ind w:left="-5" w:right="3" w:firstLine="1301"/>
      </w:pPr>
      <w:r>
        <w:t xml:space="preserve">3) jei eksternas vis dar yra užsienio šalies mokyklos mokinys, tuomet būtina pateikti užsienio šalies mokyklos išduotą dokumentą, liudijantį, kad asmuo mokosi vidurinio ugdymo programos baigiamojoje klasėje.  </w:t>
      </w:r>
    </w:p>
    <w:p w14:paraId="19DF8A7B" w14:textId="77777777" w:rsidR="001D6929" w:rsidRDefault="00000000" w:rsidP="00111B50">
      <w:pPr>
        <w:spacing w:line="276" w:lineRule="auto"/>
        <w:ind w:left="-5" w:firstLine="1301"/>
      </w:pPr>
      <w:r>
        <w:t xml:space="preserve">Taip pat kartu svarbu pateikti </w:t>
      </w:r>
      <w:r w:rsidRPr="00E751B9">
        <w:rPr>
          <w:b/>
          <w:bCs/>
        </w:rPr>
        <w:t>kvitą, patvirtinantį pinigų įmoką už pasirinktų valstybinių brandos egzaminų dalių laikymą</w:t>
      </w:r>
      <w:r>
        <w:t xml:space="preserve">, išskyrus užsienio valstybės ar tarptautinės organizacijos programos mokinį. </w:t>
      </w:r>
    </w:p>
    <w:p w14:paraId="1E5CA488" w14:textId="77777777" w:rsidR="00111B50" w:rsidRDefault="00000000" w:rsidP="00111B50">
      <w:pPr>
        <w:spacing w:after="0" w:line="276" w:lineRule="auto"/>
        <w:ind w:left="0" w:firstLine="0"/>
        <w:rPr>
          <w:b/>
        </w:rPr>
      </w:pPr>
      <w:r>
        <w:rPr>
          <w:b/>
        </w:rPr>
        <w:t xml:space="preserve"> </w:t>
      </w:r>
      <w:r w:rsidR="00111B50">
        <w:rPr>
          <w:b/>
        </w:rPr>
        <w:tab/>
      </w:r>
    </w:p>
    <w:p w14:paraId="6D04E319" w14:textId="1A57336D" w:rsidR="00E751B9" w:rsidRDefault="00000000" w:rsidP="00111B50">
      <w:pPr>
        <w:spacing w:after="0" w:line="276" w:lineRule="auto"/>
        <w:ind w:left="0" w:firstLine="1296"/>
        <w:rPr>
          <w:b/>
        </w:rPr>
      </w:pPr>
      <w:r>
        <w:rPr>
          <w:b/>
        </w:rPr>
        <w:t xml:space="preserve">Ar eksternai brandos egzaminus laiko kartu su kitais laikančiais brandos egzaminus kandidatais? </w:t>
      </w:r>
    </w:p>
    <w:p w14:paraId="65211B90" w14:textId="708658AD" w:rsidR="001D6929" w:rsidRDefault="00000000" w:rsidP="00E751B9">
      <w:pPr>
        <w:spacing w:after="0" w:line="276" w:lineRule="auto"/>
        <w:ind w:left="-5" w:firstLine="1301"/>
      </w:pPr>
      <w:r>
        <w:t xml:space="preserve">Taip, egzaminus laiko kartu su kitais kandidatais paskirtuose egzaminų centruose. </w:t>
      </w:r>
    </w:p>
    <w:p w14:paraId="422B5162" w14:textId="49FF480A" w:rsidR="001D6929" w:rsidRDefault="00000000" w:rsidP="00E751B9">
      <w:pPr>
        <w:spacing w:after="26" w:line="276" w:lineRule="auto"/>
        <w:ind w:left="0" w:firstLine="0"/>
        <w:jc w:val="left"/>
        <w:rPr>
          <w:b/>
        </w:rPr>
      </w:pPr>
      <w:r>
        <w:rPr>
          <w:b/>
        </w:rPr>
        <w:t xml:space="preserve"> </w:t>
      </w:r>
    </w:p>
    <w:p w14:paraId="617B72DC" w14:textId="57F249D9" w:rsidR="00111B50" w:rsidRDefault="00111B50" w:rsidP="00E751B9">
      <w:pPr>
        <w:spacing w:after="26" w:line="276" w:lineRule="auto"/>
        <w:ind w:left="0" w:firstLine="0"/>
        <w:jc w:val="left"/>
        <w:rPr>
          <w:b/>
        </w:rPr>
      </w:pPr>
    </w:p>
    <w:p w14:paraId="12DDEFED" w14:textId="77777777" w:rsidR="001D6929" w:rsidRDefault="00000000" w:rsidP="00E751B9">
      <w:pPr>
        <w:spacing w:after="0" w:line="276" w:lineRule="auto"/>
        <w:ind w:left="-5" w:firstLine="1301"/>
      </w:pPr>
      <w:r>
        <w:rPr>
          <w:b/>
        </w:rPr>
        <w:lastRenderedPageBreak/>
        <w:t xml:space="preserve">Pagal kokią tvarką eksternai turės laikyti egzaminus? </w:t>
      </w:r>
    </w:p>
    <w:p w14:paraId="674A09F9" w14:textId="77777777" w:rsidR="001D6929" w:rsidRDefault="00000000" w:rsidP="00E751B9">
      <w:pPr>
        <w:spacing w:line="276" w:lineRule="auto"/>
        <w:ind w:left="-5" w:firstLine="1301"/>
      </w:pPr>
      <w:r>
        <w:t xml:space="preserve">Eksternai, kaip ir visi kiti kandidatai, turės laikyti egzaminus pagal naująją tvarką, t. y., eksternai privalės laikyti abi egzaminų dalis. </w:t>
      </w:r>
    </w:p>
    <w:p w14:paraId="693F122A" w14:textId="07A6CF80" w:rsidR="001D6929" w:rsidRDefault="00000000" w:rsidP="00111B50">
      <w:pPr>
        <w:spacing w:after="27" w:line="276" w:lineRule="auto"/>
        <w:ind w:left="0" w:firstLine="0"/>
        <w:jc w:val="left"/>
      </w:pPr>
      <w:r>
        <w:t xml:space="preserve"> </w:t>
      </w:r>
      <w:r w:rsidR="00111B50">
        <w:tab/>
      </w:r>
      <w:r>
        <w:rPr>
          <w:b/>
        </w:rPr>
        <w:t xml:space="preserve">Kada ir kurią valstybinio egzamino dalį eksternai laikys?  </w:t>
      </w:r>
    </w:p>
    <w:p w14:paraId="33A8C6DA" w14:textId="77777777" w:rsidR="001D6929" w:rsidRDefault="00000000" w:rsidP="00E751B9">
      <w:pPr>
        <w:spacing w:line="276" w:lineRule="auto"/>
        <w:ind w:left="-5" w:firstLine="1301"/>
      </w:pPr>
      <w:r>
        <w:t xml:space="preserve">Valstybinio brandos egzamino I dalį eksternai laikys pakartotinės valstybinių brandos egzaminų sesijos metu, o II dalį – pagrindinės valstybinių brandos egzaminų sesijos metu. </w:t>
      </w:r>
    </w:p>
    <w:p w14:paraId="6CE15AC1" w14:textId="77777777" w:rsidR="001D6929" w:rsidRDefault="00000000" w:rsidP="00E751B9">
      <w:pPr>
        <w:spacing w:line="276" w:lineRule="auto"/>
        <w:ind w:left="-5" w:firstLine="1301"/>
      </w:pPr>
      <w:r>
        <w:t xml:space="preserve">Lietuvių kalbos ir literatūros (A) ar lietuvių kalbos ir literatūros (B) valstybinio brandos egzamino I dalį eksternai laikys pagrindinės valstybinių brandos egzaminų sesijos metu. </w:t>
      </w:r>
    </w:p>
    <w:p w14:paraId="345E7F84" w14:textId="27B8BE96" w:rsidR="001D6929" w:rsidRDefault="00000000" w:rsidP="00111B50">
      <w:pPr>
        <w:spacing w:after="26" w:line="276" w:lineRule="auto"/>
        <w:ind w:left="0" w:firstLine="0"/>
        <w:jc w:val="left"/>
      </w:pPr>
      <w:r>
        <w:rPr>
          <w:b/>
        </w:rPr>
        <w:t xml:space="preserve"> </w:t>
      </w:r>
      <w:r w:rsidR="00111B50">
        <w:rPr>
          <w:b/>
        </w:rPr>
        <w:tab/>
      </w:r>
      <w:r>
        <w:rPr>
          <w:b/>
        </w:rPr>
        <w:t xml:space="preserve">Ar eksternams pasirinktų egzaminų laikymas yra mokamas? </w:t>
      </w:r>
    </w:p>
    <w:p w14:paraId="20A791A8" w14:textId="77777777" w:rsidR="00E751B9" w:rsidRDefault="00000000" w:rsidP="00E751B9">
      <w:pPr>
        <w:spacing w:line="276" w:lineRule="auto"/>
        <w:ind w:left="-5" w:firstLine="1301"/>
      </w:pPr>
      <w:r>
        <w:t xml:space="preserve">Teikdamas prašymą eksternas </w:t>
      </w:r>
      <w:r w:rsidRPr="00E751B9">
        <w:rPr>
          <w:b/>
          <w:bCs/>
        </w:rPr>
        <w:t>sumoka 20 eurų</w:t>
      </w:r>
      <w:r>
        <w:t xml:space="preserve"> už kiekvieną pasirinktą dalyko valstybinio brandos egzamino dalį. Informaciją dėl apmokėjimo suteiks</w:t>
      </w:r>
      <w:r w:rsidR="00E751B9">
        <w:t xml:space="preserve"> Kauno suaugusiųjų ir jaunimo mokymo centras (Sandėlių g. 7).</w:t>
      </w:r>
    </w:p>
    <w:p w14:paraId="42024295" w14:textId="77777777" w:rsidR="00E751B9" w:rsidRDefault="00E751B9" w:rsidP="00E751B9">
      <w:pPr>
        <w:spacing w:line="276" w:lineRule="auto"/>
        <w:ind w:left="-5" w:firstLine="1301"/>
      </w:pPr>
      <w:r>
        <w:t>Esant įprastai situacijai eksternų dokumentai teikiami:</w:t>
      </w:r>
    </w:p>
    <w:p w14:paraId="6BC12A4A" w14:textId="77777777" w:rsidR="00E751B9" w:rsidRDefault="00E751B9" w:rsidP="00E751B9">
      <w:pPr>
        <w:spacing w:line="276" w:lineRule="auto"/>
        <w:ind w:left="-5" w:firstLine="1301"/>
      </w:pPr>
      <w:r>
        <w:t>Kauno suaugusiųjų ir jaunimo mokymo centras</w:t>
      </w:r>
    </w:p>
    <w:p w14:paraId="6C8042C1" w14:textId="77777777" w:rsidR="00E751B9" w:rsidRDefault="00E751B9" w:rsidP="00E751B9">
      <w:pPr>
        <w:spacing w:line="276" w:lineRule="auto"/>
        <w:ind w:left="-5" w:firstLine="1301"/>
      </w:pPr>
      <w:r>
        <w:t>Sandėlių g. 7, LT-45223 Kaunas</w:t>
      </w:r>
    </w:p>
    <w:p w14:paraId="0F8DD948" w14:textId="77777777" w:rsidR="00E751B9" w:rsidRDefault="00E751B9" w:rsidP="00E751B9">
      <w:pPr>
        <w:spacing w:line="276" w:lineRule="auto"/>
        <w:ind w:left="-5" w:firstLine="1301"/>
      </w:pPr>
      <w:r>
        <w:t>tel. Nr. (8 37) 24 55 95.</w:t>
      </w:r>
    </w:p>
    <w:p w14:paraId="4FD559AD" w14:textId="77777777" w:rsidR="00E751B9" w:rsidRDefault="00E751B9" w:rsidP="00E751B9">
      <w:pPr>
        <w:spacing w:line="276" w:lineRule="auto"/>
        <w:ind w:left="-5" w:firstLine="1301"/>
      </w:pPr>
      <w:r>
        <w:t>Paskelbus valstybės lygio ekstremalią situaciją Lietuvoje, eksternų dokumentai (prašymas laikyti brandos egzaminus, brandos atestatas, asmens dokumentas ir kvitas, patvirtinantis pinigų įmoką) priimami tik nuotoliniu būdu.</w:t>
      </w:r>
    </w:p>
    <w:p w14:paraId="46DE165E" w14:textId="6BF6177E" w:rsidR="00E751B9" w:rsidRDefault="00E751B9" w:rsidP="00E751B9">
      <w:pPr>
        <w:spacing w:line="276" w:lineRule="auto"/>
        <w:ind w:left="-5" w:firstLine="1301"/>
      </w:pPr>
      <w:r w:rsidRPr="00111B50">
        <w:rPr>
          <w:b/>
          <w:bCs/>
        </w:rPr>
        <w:t>Dokumentus</w:t>
      </w:r>
      <w:r>
        <w:t xml:space="preserve"> prašome teikti el. paštu: </w:t>
      </w:r>
      <w:hyperlink r:id="rId17" w:history="1">
        <w:r w:rsidR="00111B50" w:rsidRPr="00581866">
          <w:rPr>
            <w:rStyle w:val="Hipersaitas"/>
          </w:rPr>
          <w:t>eksternai@ksjmc.lt</w:t>
        </w:r>
      </w:hyperlink>
    </w:p>
    <w:p w14:paraId="510CE9CA" w14:textId="77777777" w:rsidR="00E751B9" w:rsidRPr="00111B50" w:rsidRDefault="00E751B9" w:rsidP="00E751B9">
      <w:pPr>
        <w:spacing w:line="276" w:lineRule="auto"/>
        <w:ind w:left="-5" w:firstLine="1301"/>
        <w:rPr>
          <w:b/>
          <w:bCs/>
        </w:rPr>
      </w:pPr>
      <w:r w:rsidRPr="00111B50">
        <w:rPr>
          <w:b/>
          <w:bCs/>
        </w:rPr>
        <w:t>Pasiteiravimui tel. Nr. (8 37) 24 55 95.</w:t>
      </w:r>
    </w:p>
    <w:p w14:paraId="7771DBD2" w14:textId="77777777" w:rsidR="00E751B9" w:rsidRDefault="00E751B9" w:rsidP="00E751B9">
      <w:pPr>
        <w:spacing w:line="276" w:lineRule="auto"/>
        <w:ind w:left="-5" w:firstLine="1301"/>
      </w:pPr>
      <w:r>
        <w:t>Kauno suaugusiųjų ir jaunimo mokymo centro rekvizitai apmokėjimui už brandos egzaminus:</w:t>
      </w:r>
    </w:p>
    <w:p w14:paraId="660B07A4" w14:textId="77777777" w:rsidR="00E751B9" w:rsidRDefault="00E751B9" w:rsidP="00E751B9">
      <w:pPr>
        <w:spacing w:line="276" w:lineRule="auto"/>
        <w:ind w:left="-5" w:firstLine="1301"/>
      </w:pPr>
      <w:r>
        <w:t>Gavėjas - Kauno suaugusiųjų ir jaunimo mokymo centras Sandėlių g. 7, LT-45223 Kaunas</w:t>
      </w:r>
    </w:p>
    <w:p w14:paraId="5030FE43" w14:textId="77777777" w:rsidR="00E751B9" w:rsidRDefault="00E751B9" w:rsidP="00E751B9">
      <w:pPr>
        <w:spacing w:line="276" w:lineRule="auto"/>
        <w:ind w:left="-5" w:firstLine="1301"/>
      </w:pPr>
      <w:r>
        <w:t>tel. Nr. (8 37) 24 55 95</w:t>
      </w:r>
    </w:p>
    <w:p w14:paraId="02972876" w14:textId="77777777" w:rsidR="00E751B9" w:rsidRDefault="00E751B9" w:rsidP="00E751B9">
      <w:pPr>
        <w:spacing w:line="276" w:lineRule="auto"/>
        <w:ind w:left="-5" w:firstLine="1301"/>
      </w:pPr>
      <w:r>
        <w:t>el. p.: eksternai@ksjmc.lt</w:t>
      </w:r>
    </w:p>
    <w:p w14:paraId="7BF7DB5B" w14:textId="77777777" w:rsidR="00E751B9" w:rsidRDefault="00E751B9" w:rsidP="00E751B9">
      <w:pPr>
        <w:spacing w:line="276" w:lineRule="auto"/>
        <w:ind w:left="-5" w:firstLine="1301"/>
      </w:pPr>
      <w:r>
        <w:t>Įstaigos kodas 295093070</w:t>
      </w:r>
    </w:p>
    <w:p w14:paraId="6EA71D81" w14:textId="77777777" w:rsidR="00E751B9" w:rsidRDefault="00E751B9" w:rsidP="00E751B9">
      <w:pPr>
        <w:spacing w:line="276" w:lineRule="auto"/>
        <w:ind w:left="-5" w:firstLine="1301"/>
      </w:pPr>
      <w:proofErr w:type="spellStart"/>
      <w:r>
        <w:t>Luminor</w:t>
      </w:r>
      <w:proofErr w:type="spellEnd"/>
      <w:r>
        <w:t xml:space="preserve"> Bank AS - banko kodas 40100</w:t>
      </w:r>
    </w:p>
    <w:p w14:paraId="1C23E0EA" w14:textId="77777777" w:rsidR="00E751B9" w:rsidRDefault="00E751B9" w:rsidP="00E751B9">
      <w:pPr>
        <w:spacing w:line="276" w:lineRule="auto"/>
        <w:ind w:left="-5" w:firstLine="1301"/>
      </w:pPr>
      <w:r>
        <w:t>Sąskaitos Nr. LT594010042500485690</w:t>
      </w:r>
    </w:p>
    <w:p w14:paraId="284EC0D3" w14:textId="27783F03" w:rsidR="001D6929" w:rsidRPr="00111B50" w:rsidRDefault="00E751B9" w:rsidP="00E751B9">
      <w:pPr>
        <w:spacing w:line="276" w:lineRule="auto"/>
        <w:ind w:left="-5" w:firstLine="1301"/>
        <w:rPr>
          <w:sz w:val="20"/>
          <w:szCs w:val="20"/>
        </w:rPr>
      </w:pPr>
      <w:r>
        <w:t xml:space="preserve">Mokėjimo paskirtis - už brandos egzaminus eksternui </w:t>
      </w:r>
    </w:p>
    <w:p w14:paraId="18D8030F" w14:textId="7DF708F5" w:rsidR="001D6929" w:rsidRDefault="00000000" w:rsidP="00111B50">
      <w:pPr>
        <w:spacing w:after="27" w:line="276" w:lineRule="auto"/>
        <w:ind w:left="0" w:firstLine="0"/>
        <w:jc w:val="left"/>
      </w:pPr>
      <w:r>
        <w:rPr>
          <w:b/>
        </w:rPr>
        <w:t xml:space="preserve"> </w:t>
      </w:r>
      <w:r w:rsidR="00111B50">
        <w:rPr>
          <w:b/>
        </w:rPr>
        <w:tab/>
      </w:r>
      <w:r>
        <w:rPr>
          <w:b/>
        </w:rPr>
        <w:t xml:space="preserve">Kaip brandos egzaminai organizuojami SUP turintiems eksternams? </w:t>
      </w:r>
    </w:p>
    <w:p w14:paraId="31FA10D2" w14:textId="0FBA8E5C" w:rsidR="001D6929" w:rsidRDefault="00000000" w:rsidP="00E751B9">
      <w:pPr>
        <w:spacing w:line="276" w:lineRule="auto"/>
        <w:ind w:left="-5" w:firstLine="1301"/>
        <w:rPr>
          <w:b/>
        </w:rPr>
      </w:pPr>
      <w:r>
        <w:t xml:space="preserve">Eksternui, turinčiam sveikatos sutrikimų, patvirtintų gydytojų konsultacinės komisijos pažymomis, pagal šios komisijos rekomendaciją sudaromos valstybinio brandos egzamino dalies vykdymo sąlygos. </w:t>
      </w:r>
      <w:r w:rsidRPr="00E751B9">
        <w:rPr>
          <w:b/>
          <w:bCs/>
        </w:rPr>
        <w:t>Prašymą ir susipažinti skirtą gydytojų konsultacinės komisijos pažymą iki einamųjų mokslo metų lapkričio 25 d.</w:t>
      </w:r>
      <w:r>
        <w:t xml:space="preserve"> eksternas privalo pateikti bazinės mokyklos vadovui.</w:t>
      </w:r>
      <w:r>
        <w:rPr>
          <w:b/>
        </w:rPr>
        <w:t xml:space="preserve"> </w:t>
      </w:r>
    </w:p>
    <w:p w14:paraId="2FCB38CB" w14:textId="0F78BB7D" w:rsidR="00111B50" w:rsidRDefault="00111B50" w:rsidP="00111B50">
      <w:pPr>
        <w:spacing w:line="276" w:lineRule="auto"/>
        <w:ind w:left="-5" w:firstLine="1301"/>
      </w:pPr>
      <w:r>
        <w:t xml:space="preserve">Iškilus neaiškumams, klausimams, problemoms dėl brandos egzaminų kreiptis į Kauno suaugusiųjų ir jaunimo mokymo centrą tel. Nr. (8 37) 24 55 95, (8 37) 24 55 93; </w:t>
      </w:r>
      <w:hyperlink r:id="rId18" w:history="1">
        <w:r w:rsidR="00A91BB6" w:rsidRPr="00581866">
          <w:rPr>
            <w:rStyle w:val="Hipersaitas"/>
          </w:rPr>
          <w:t>eksternai@ksjmc.lt</w:t>
        </w:r>
      </w:hyperlink>
      <w:r>
        <w:t xml:space="preserve">; </w:t>
      </w:r>
      <w:hyperlink r:id="rId19" w:history="1">
        <w:r w:rsidRPr="004B39EB">
          <w:rPr>
            <w:rStyle w:val="Hipersaitas"/>
          </w:rPr>
          <w:t>lina.sevciukiene@ksjmc.lt</w:t>
        </w:r>
      </w:hyperlink>
    </w:p>
    <w:p w14:paraId="02F41AD8" w14:textId="7176EDB9" w:rsidR="00111B50" w:rsidRDefault="00111B50" w:rsidP="00111B50">
      <w:pPr>
        <w:spacing w:line="276" w:lineRule="auto"/>
        <w:ind w:left="-5" w:firstLine="1301"/>
      </w:pPr>
      <w:r>
        <w:t xml:space="preserve">Švietimo skyriaus vyriausiąją specialistę Viliją </w:t>
      </w:r>
      <w:proofErr w:type="spellStart"/>
      <w:r>
        <w:t>Adaškevičienę</w:t>
      </w:r>
      <w:proofErr w:type="spellEnd"/>
      <w:r>
        <w:t xml:space="preserve">, atsakingą už brandos egzaminus tel. (8~37) 42 24 84; el. paštu: </w:t>
      </w:r>
      <w:hyperlink r:id="rId20" w:history="1">
        <w:r w:rsidRPr="004B39EB">
          <w:rPr>
            <w:rStyle w:val="Hipersaitas"/>
          </w:rPr>
          <w:t>vilija.adaskeviciene@kaunas.lt</w:t>
        </w:r>
      </w:hyperlink>
    </w:p>
    <w:p w14:paraId="79239EF1" w14:textId="77777777" w:rsidR="00111B50" w:rsidRPr="00111B50" w:rsidRDefault="00111B50" w:rsidP="00111B50">
      <w:pPr>
        <w:spacing w:line="276" w:lineRule="auto"/>
        <w:ind w:left="0" w:firstLine="5108"/>
        <w:rPr>
          <w:sz w:val="20"/>
          <w:szCs w:val="20"/>
        </w:rPr>
      </w:pPr>
    </w:p>
    <w:p w14:paraId="3A226E01" w14:textId="6320B744" w:rsidR="00111B50" w:rsidRDefault="00111B50" w:rsidP="00111B50">
      <w:pPr>
        <w:spacing w:line="276" w:lineRule="auto"/>
        <w:ind w:left="-5" w:firstLine="5108"/>
      </w:pPr>
      <w:r>
        <w:t>Kauno miesto savivaldybės administracijos</w:t>
      </w:r>
    </w:p>
    <w:p w14:paraId="1E42CDCC" w14:textId="55E2E2CB" w:rsidR="00111B50" w:rsidRDefault="00111B50" w:rsidP="00111B50">
      <w:pPr>
        <w:spacing w:line="276" w:lineRule="auto"/>
        <w:ind w:left="-5" w:firstLine="5108"/>
      </w:pPr>
      <w:r>
        <w:t>Švietimo skyriaus informacija</w:t>
      </w:r>
    </w:p>
    <w:sectPr w:rsidR="00111B50">
      <w:pgSz w:w="11906" w:h="16838"/>
      <w:pgMar w:top="1142" w:right="562" w:bottom="1353"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273A"/>
    <w:multiLevelType w:val="hybridMultilevel"/>
    <w:tmpl w:val="0C12751C"/>
    <w:lvl w:ilvl="0" w:tplc="1CDA5A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259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661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CC5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E98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056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AC5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0C4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A45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49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29"/>
    <w:rsid w:val="00111B50"/>
    <w:rsid w:val="001D6929"/>
    <w:rsid w:val="00A91BB6"/>
    <w:rsid w:val="00E751B9"/>
    <w:rsid w:val="00ED0D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5EE5"/>
  <w15:docId w15:val="{B7A9589F-C00A-428A-9A26-940C1D3B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2" w:line="269" w:lineRule="auto"/>
      <w:ind w:left="10"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11B50"/>
    <w:rPr>
      <w:color w:val="0563C1" w:themeColor="hyperlink"/>
      <w:u w:val="single"/>
    </w:rPr>
  </w:style>
  <w:style w:type="character" w:styleId="Neapdorotaspaminjimas">
    <w:name w:val="Unresolved Mention"/>
    <w:basedOn w:val="Numatytasispastraiposriftas"/>
    <w:uiPriority w:val="99"/>
    <w:semiHidden/>
    <w:unhideWhenUsed/>
    <w:rsid w:val="0011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sa.smm.lt/egzaminai-ir-pasiekimu-patikrinimai/brandos-egzaminai/bazines-mokyklos/" TargetMode="External"/><Relationship Id="rId13" Type="http://schemas.openxmlformats.org/officeDocument/2006/relationships/hyperlink" Target="https://www.nsa.smm.lt/egzaminai-ir-pasiekimu-patikrinimai/brandos-egzaminai/bazines-mokyklos/" TargetMode="External"/><Relationship Id="rId18" Type="http://schemas.openxmlformats.org/officeDocument/2006/relationships/hyperlink" Target="mailto:eksternai@ksjmc.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sa.smm.lt/egzaminai-ir-pasiekimu-patikrinimai/brandos-egzaminai/bazines-mokyklos/" TargetMode="External"/><Relationship Id="rId12" Type="http://schemas.openxmlformats.org/officeDocument/2006/relationships/hyperlink" Target="https://www.nsa.smm.lt/egzaminai-ir-pasiekimu-patikrinimai/brandos-egzaminai/bazines-mokyklos/" TargetMode="External"/><Relationship Id="rId17" Type="http://schemas.openxmlformats.org/officeDocument/2006/relationships/hyperlink" Target="mailto:eksternai@ksjmc.lt" TargetMode="External"/><Relationship Id="rId2" Type="http://schemas.openxmlformats.org/officeDocument/2006/relationships/styles" Target="styles.xml"/><Relationship Id="rId16" Type="http://schemas.openxmlformats.org/officeDocument/2006/relationships/hyperlink" Target="https://www.nsa.smm.lt/egzaminai-ir-pasiekimu-patikrinimai/brandos-egzaminai/bazines-mokyklos/" TargetMode="External"/><Relationship Id="rId20" Type="http://schemas.openxmlformats.org/officeDocument/2006/relationships/hyperlink" Target="mailto:vilija.adaskeviciene@kaunas.lt" TargetMode="External"/><Relationship Id="rId1" Type="http://schemas.openxmlformats.org/officeDocument/2006/relationships/numbering" Target="numbering.xml"/><Relationship Id="rId6" Type="http://schemas.openxmlformats.org/officeDocument/2006/relationships/hyperlink" Target="https://www.nsa.smm.lt/egzaminai-ir-pasiekimu-patikrinimai/brandos-egzaminai/bazines-mokyklos/" TargetMode="External"/><Relationship Id="rId11" Type="http://schemas.openxmlformats.org/officeDocument/2006/relationships/hyperlink" Target="https://www.nsa.smm.lt/egzaminai-ir-pasiekimu-patikrinimai/brandos-egzaminai/bazines-mokyklos/" TargetMode="External"/><Relationship Id="rId5" Type="http://schemas.openxmlformats.org/officeDocument/2006/relationships/hyperlink" Target="https://www.nsa.smm.lt/egzaminai-ir-pasiekimu-patikrinimai/brandos-egzaminai/bazines-mokyklos/" TargetMode="External"/><Relationship Id="rId15" Type="http://schemas.openxmlformats.org/officeDocument/2006/relationships/hyperlink" Target="https://www.nsa.smm.lt/egzaminai-ir-pasiekimu-patikrinimai/brandos-egzaminai/bazines-mokyklos/" TargetMode="External"/><Relationship Id="rId10" Type="http://schemas.openxmlformats.org/officeDocument/2006/relationships/hyperlink" Target="https://www.nsa.smm.lt/egzaminai-ir-pasiekimu-patikrinimai/brandos-egzaminai/bazines-mokyklos/" TargetMode="External"/><Relationship Id="rId19" Type="http://schemas.openxmlformats.org/officeDocument/2006/relationships/hyperlink" Target="mailto:lina.sevciukiene@ksjmc.lt" TargetMode="External"/><Relationship Id="rId4" Type="http://schemas.openxmlformats.org/officeDocument/2006/relationships/webSettings" Target="webSettings.xml"/><Relationship Id="rId9" Type="http://schemas.openxmlformats.org/officeDocument/2006/relationships/hyperlink" Target="https://www.nsa.smm.lt/egzaminai-ir-pasiekimu-patikrinimai/brandos-egzaminai/bazines-mokyklos/" TargetMode="External"/><Relationship Id="rId14" Type="http://schemas.openxmlformats.org/officeDocument/2006/relationships/hyperlink" Target="https://www.nsa.smm.lt/egzaminai-ir-pasiekimu-patikrinimai/brandos-egzaminai/bazines-mokyklos/"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4391</Words>
  <Characters>2504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Kažukauskaitė-Sarnickienė</dc:creator>
  <cp:keywords/>
  <cp:lastModifiedBy>Vilija Adaškevičienė</cp:lastModifiedBy>
  <cp:revision>2</cp:revision>
  <dcterms:created xsi:type="dcterms:W3CDTF">2024-09-12T08:46:00Z</dcterms:created>
  <dcterms:modified xsi:type="dcterms:W3CDTF">2024-09-12T08:46:00Z</dcterms:modified>
</cp:coreProperties>
</file>