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Pr>
                <w:b/>
                <w:noProof/>
              </w:rPr>
              <w:t>Projektas</w:t>
            </w:r>
            <w:r>
              <w:rPr>
                <w:b/>
              </w:rPr>
              <w:fldChar w:fldCharType="end"/>
            </w:r>
            <w:bookmarkEnd w:id="0"/>
          </w:p>
          <w:p w:rsidR="004805E9" w:rsidRDefault="004805E9">
            <w:pPr>
              <w:pStyle w:val="Antrats"/>
              <w:tabs>
                <w:tab w:val="left" w:pos="5244"/>
              </w:tabs>
            </w:pPr>
          </w:p>
        </w:tc>
      </w:tr>
      <w:tr w:rsidR="004805E9" w:rsidTr="00C06CE3">
        <w:trPr>
          <w:cantSplit/>
          <w:trHeight w:hRule="exact" w:val="1261"/>
          <w:hidden/>
        </w:trPr>
        <w:tc>
          <w:tcPr>
            <w:tcW w:w="9639" w:type="dxa"/>
            <w:gridSpan w:val="2"/>
          </w:tcPr>
          <w:p w:rsidR="004805E9" w:rsidRPr="00B06AD8" w:rsidRDefault="00EF1948" w:rsidP="00D13647">
            <w:pPr>
              <w:pStyle w:val="Antrats"/>
              <w:tabs>
                <w:tab w:val="left" w:pos="5244"/>
              </w:tabs>
              <w:jc w:val="center"/>
              <w:rPr>
                <w:vanish/>
              </w:rPr>
            </w:pPr>
            <w:bookmarkStart w:id="1" w:name="r04" w:colFirst="3" w:colLast="3"/>
            <w:bookmarkStart w:id="2" w:name="r01" w:colFirst="0" w:colLast="0"/>
            <w:r>
              <w:rPr>
                <w:noProof/>
                <w:vanish/>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B06AD8">
              <w:rPr>
                <w:b/>
                <w:noProof/>
              </w:rPr>
              <w:t>SPRENDIMAS</w:t>
            </w:r>
            <w:r>
              <w:rPr>
                <w:b/>
                <w:caps/>
              </w:rPr>
              <w:fldChar w:fldCharType="end"/>
            </w:r>
            <w:bookmarkEnd w:id="5"/>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331466">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BC0CF7" w:rsidRPr="00331466">
              <w:rPr>
                <w:b/>
              </w:rPr>
              <w:t>DĖL KAUNO MIESTO SAVIVALDYBĖS TARYBOS 20</w:t>
            </w:r>
            <w:r w:rsidR="00BC0CF7">
              <w:rPr>
                <w:b/>
              </w:rPr>
              <w:t>21</w:t>
            </w:r>
            <w:r w:rsidR="00BC0CF7" w:rsidRPr="00331466">
              <w:rPr>
                <w:b/>
              </w:rPr>
              <w:t xml:space="preserve"> M. VASARIO 23 D. SPRENDIMO NR. T-</w:t>
            </w:r>
            <w:r w:rsidR="00BC0CF7">
              <w:rPr>
                <w:b/>
              </w:rPr>
              <w:t>7</w:t>
            </w:r>
            <w:r w:rsidR="00BC0CF7" w:rsidRPr="00331466">
              <w:rPr>
                <w:b/>
              </w:rPr>
              <w:t>1 „DĖL KAUNO MIESTO SAVIVALDYBĖS BENDROJO UGDYMO MOKYKLŲ TINKLO PERTVARKOS 20</w:t>
            </w:r>
            <w:r w:rsidR="00BC0CF7">
              <w:rPr>
                <w:b/>
              </w:rPr>
              <w:t>21</w:t>
            </w:r>
            <w:r w:rsidR="00BC0CF7" w:rsidRPr="00331466">
              <w:rPr>
                <w:b/>
              </w:rPr>
              <w:t>–202</w:t>
            </w:r>
            <w:r w:rsidR="00BC0CF7">
              <w:rPr>
                <w:b/>
              </w:rPr>
              <w:t>5</w:t>
            </w:r>
            <w:r w:rsidR="00BC0CF7" w:rsidRPr="00331466">
              <w:rPr>
                <w:b/>
              </w:rPr>
              <w:t xml:space="preserve"> METŲ BENDROJO PLANO PATVIRTINIMO“ PAKEITIMO</w:t>
            </w:r>
            <w:r>
              <w:rPr>
                <w:b/>
              </w:rPr>
              <w:fldChar w:fldCharType="end"/>
            </w:r>
            <w:bookmarkEnd w:id="6"/>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instrText xml:space="preserve"> FORMTEXT </w:instrText>
            </w:r>
            <w:r>
              <w:fldChar w:fldCharType="separate"/>
            </w:r>
            <w:r w:rsidR="006C4CCF">
              <w:t> </w:t>
            </w:r>
            <w:r w:rsidR="006C4CCF">
              <w:t> </w:t>
            </w:r>
            <w:r w:rsidR="006C4CCF">
              <w:t> </w:t>
            </w:r>
            <w:r w:rsidR="006C4CCF">
              <w:t> </w:t>
            </w:r>
            <w:r w:rsidR="006C4CCF">
              <w:t> </w:t>
            </w:r>
            <w:r>
              <w:fldChar w:fldCharType="end"/>
            </w:r>
            <w:bookmarkEnd w:id="7"/>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instrText xml:space="preserve"> FORMTEXT </w:instrText>
            </w:r>
            <w:r>
              <w:fldChar w:fldCharType="separate"/>
            </w:r>
            <w:r w:rsidR="006C4CCF">
              <w:t> </w:t>
            </w:r>
            <w:r w:rsidR="006C4CCF">
              <w:t> </w:t>
            </w:r>
            <w:r w:rsidR="006C4CCF">
              <w:t> </w:t>
            </w:r>
            <w:r w:rsidR="006C4CCF">
              <w:t> </w:t>
            </w:r>
            <w:r w:rsidR="006C4CCF">
              <w:t> </w:t>
            </w:r>
            <w:r>
              <w:fldChar w:fldCharType="end"/>
            </w:r>
            <w:bookmarkEnd w:id="8"/>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331466" w:rsidRPr="00F37FB9" w:rsidRDefault="00331466" w:rsidP="00181805">
      <w:pPr>
        <w:tabs>
          <w:tab w:val="left" w:pos="1701"/>
        </w:tabs>
        <w:spacing w:line="300" w:lineRule="auto"/>
        <w:ind w:firstLine="1276"/>
        <w:jc w:val="both"/>
      </w:pPr>
      <w:bookmarkStart w:id="10" w:name="r18"/>
      <w:r w:rsidRPr="00F37FB9">
        <w:rPr>
          <w:spacing w:val="-2"/>
        </w:rPr>
        <w:t>Vadovaudamasi Lietuvos Respublikos vietos savivaldos įstatymo 16 straipsnio 4</w:t>
      </w:r>
      <w:r w:rsidR="00E74990" w:rsidRPr="00F37FB9">
        <w:rPr>
          <w:spacing w:val="-2"/>
        </w:rPr>
        <w:t> </w:t>
      </w:r>
      <w:r w:rsidRPr="00F37FB9">
        <w:rPr>
          <w:spacing w:val="-2"/>
        </w:rPr>
        <w:t>dalimi,</w:t>
      </w:r>
      <w:r w:rsidR="00E74990" w:rsidRPr="00F37FB9">
        <w:rPr>
          <w:spacing w:val="-2"/>
        </w:rPr>
        <w:t xml:space="preserve"> 18 </w:t>
      </w:r>
      <w:r w:rsidRPr="00F37FB9">
        <w:rPr>
          <w:spacing w:val="-2"/>
        </w:rPr>
        <w:t>straipsnio 1 dalimi,</w:t>
      </w:r>
      <w:r w:rsidRPr="00F37FB9">
        <w:t xml:space="preserve"> Lietuvos Respublikos švietimo įstatymo 28 straipsniu ir</w:t>
      </w:r>
      <w:r w:rsidR="00E74990" w:rsidRPr="00F37FB9">
        <w:t xml:space="preserve"> 58 straipsnio 1 dalies 3 </w:t>
      </w:r>
      <w:r w:rsidRPr="00F37FB9">
        <w:t>punktu, Mokyklų, vykdančių formaliojo švietimo programas, tinklo kūrimo taisyklėmis, patvirtintomis Lietuvos Respublikos Vyriausybės 2011</w:t>
      </w:r>
      <w:r w:rsidR="00E74990" w:rsidRPr="00F37FB9">
        <w:t xml:space="preserve"> m. birželio 29 d. nutarimu Nr. </w:t>
      </w:r>
      <w:r w:rsidRPr="00F37FB9">
        <w:t>768 „Dėl Mokyklų, vykdančių formaliojo švietimo programas, tinklo kūrimo taisyklių patvirtinimo“, Kauno miesto savivaldybės taryba  n u s p r e n d ž i a:</w:t>
      </w:r>
    </w:p>
    <w:p w:rsidR="00151B61" w:rsidRDefault="00331466" w:rsidP="00181805">
      <w:pPr>
        <w:tabs>
          <w:tab w:val="left" w:pos="0"/>
          <w:tab w:val="left" w:pos="1276"/>
          <w:tab w:val="left" w:pos="1560"/>
        </w:tabs>
        <w:spacing w:line="300" w:lineRule="auto"/>
        <w:ind w:firstLine="1276"/>
        <w:jc w:val="both"/>
      </w:pPr>
      <w:r w:rsidRPr="00F37FB9">
        <w:t xml:space="preserve">1. Pakeisti Kauno miesto savivaldybės bendrojo ugdymo mokyklų tinklo pertvarkos </w:t>
      </w:r>
      <w:r w:rsidRPr="00F37FB9">
        <w:rPr>
          <w:spacing w:val="-4"/>
        </w:rPr>
        <w:t>2021–202</w:t>
      </w:r>
      <w:r w:rsidR="00A25135" w:rsidRPr="00F37FB9">
        <w:rPr>
          <w:spacing w:val="-4"/>
        </w:rPr>
        <w:t xml:space="preserve">5 metų bendrąjį </w:t>
      </w:r>
      <w:r w:rsidR="00080550" w:rsidRPr="00F37FB9">
        <w:rPr>
          <w:spacing w:val="-4"/>
        </w:rPr>
        <w:t>planą</w:t>
      </w:r>
      <w:r w:rsidR="003A0880">
        <w:rPr>
          <w:spacing w:val="-4"/>
        </w:rPr>
        <w:t xml:space="preserve">, </w:t>
      </w:r>
      <w:r w:rsidR="00080550" w:rsidRPr="00F37FB9">
        <w:rPr>
          <w:spacing w:val="-4"/>
        </w:rPr>
        <w:t>patvirtintą</w:t>
      </w:r>
      <w:r w:rsidRPr="00F37FB9">
        <w:rPr>
          <w:spacing w:val="-4"/>
        </w:rPr>
        <w:t xml:space="preserve"> Kauno miesto savivaldybės tarybos 2021</w:t>
      </w:r>
      <w:r w:rsidR="00080550" w:rsidRPr="00F37FB9">
        <w:rPr>
          <w:spacing w:val="-4"/>
        </w:rPr>
        <w:t xml:space="preserve"> m. vasario 23 </w:t>
      </w:r>
      <w:r w:rsidRPr="00F37FB9">
        <w:rPr>
          <w:spacing w:val="-4"/>
        </w:rPr>
        <w:t>d.</w:t>
      </w:r>
      <w:r w:rsidRPr="00F37FB9">
        <w:t xml:space="preserve"> sprendimu Nr. T-71 „Dėl Kauno miesto savivaldybės </w:t>
      </w:r>
    </w:p>
    <w:p w:rsidR="00331466" w:rsidRPr="00F37FB9" w:rsidRDefault="00331466" w:rsidP="00181805">
      <w:pPr>
        <w:tabs>
          <w:tab w:val="left" w:pos="0"/>
          <w:tab w:val="left" w:pos="1276"/>
          <w:tab w:val="left" w:pos="1560"/>
        </w:tabs>
        <w:spacing w:line="300" w:lineRule="auto"/>
        <w:ind w:firstLine="1276"/>
        <w:jc w:val="both"/>
      </w:pPr>
      <w:bookmarkStart w:id="11" w:name="_GoBack"/>
      <w:bookmarkEnd w:id="11"/>
      <w:r w:rsidRPr="00F37FB9">
        <w:t>bendrojo ugdymo mokyklų tinklo pertvarkos 2021–2025 metų bendrojo plano</w:t>
      </w:r>
      <w:r w:rsidR="00080550" w:rsidRPr="00F37FB9">
        <w:t xml:space="preserve"> patvirtinimo“</w:t>
      </w:r>
      <w:r w:rsidRPr="00F37FB9">
        <w:t>:</w:t>
      </w:r>
    </w:p>
    <w:p w:rsidR="00331466" w:rsidRPr="00AE2248" w:rsidRDefault="00A435E2" w:rsidP="00181805">
      <w:pPr>
        <w:tabs>
          <w:tab w:val="left" w:pos="1560"/>
          <w:tab w:val="left" w:pos="1843"/>
        </w:tabs>
        <w:spacing w:line="300" w:lineRule="auto"/>
        <w:ind w:left="1636" w:hanging="360"/>
        <w:jc w:val="both"/>
        <w:rPr>
          <w:szCs w:val="24"/>
        </w:rPr>
      </w:pPr>
      <w:r w:rsidRPr="00AE2248">
        <w:rPr>
          <w:szCs w:val="24"/>
        </w:rPr>
        <w:t>1.</w:t>
      </w:r>
      <w:r w:rsidR="003A0880">
        <w:rPr>
          <w:szCs w:val="24"/>
        </w:rPr>
        <w:t>1</w:t>
      </w:r>
      <w:r w:rsidR="0072118F" w:rsidRPr="00AE2248">
        <w:rPr>
          <w:szCs w:val="24"/>
        </w:rPr>
        <w:t xml:space="preserve">. </w:t>
      </w:r>
      <w:r w:rsidR="00331466" w:rsidRPr="00AE2248">
        <w:rPr>
          <w:szCs w:val="24"/>
        </w:rPr>
        <w:t xml:space="preserve">Pakeisti </w:t>
      </w:r>
      <w:r w:rsidR="00080550" w:rsidRPr="00AE2248">
        <w:rPr>
          <w:szCs w:val="24"/>
        </w:rPr>
        <w:t xml:space="preserve">1 priedo </w:t>
      </w:r>
      <w:r w:rsidR="00162BC5" w:rsidRPr="00AE2248">
        <w:rPr>
          <w:szCs w:val="24"/>
        </w:rPr>
        <w:t>57</w:t>
      </w:r>
      <w:r w:rsidR="00524C59" w:rsidRPr="00AE2248">
        <w:rPr>
          <w:szCs w:val="24"/>
        </w:rPr>
        <w:t xml:space="preserve"> </w:t>
      </w:r>
      <w:r w:rsidR="00331466" w:rsidRPr="00AE2248">
        <w:rPr>
          <w:szCs w:val="24"/>
        </w:rPr>
        <w:t>punktą ir jį išdėstyti taip:</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4"/>
        <w:gridCol w:w="3260"/>
        <w:gridCol w:w="1417"/>
        <w:gridCol w:w="1863"/>
      </w:tblGrid>
      <w:tr w:rsidR="00331466" w:rsidRPr="00AE2248" w:rsidTr="00080550">
        <w:tc>
          <w:tcPr>
            <w:tcW w:w="675" w:type="dxa"/>
          </w:tcPr>
          <w:p w:rsidR="00331466" w:rsidRPr="00AE2248" w:rsidRDefault="00331466" w:rsidP="00C838F5">
            <w:pPr>
              <w:tabs>
                <w:tab w:val="left" w:pos="1560"/>
              </w:tabs>
              <w:spacing w:line="300" w:lineRule="auto"/>
              <w:jc w:val="both"/>
              <w:rPr>
                <w:szCs w:val="24"/>
              </w:rPr>
            </w:pPr>
            <w:r w:rsidRPr="00AE2248">
              <w:rPr>
                <w:szCs w:val="24"/>
              </w:rPr>
              <w:t>„</w:t>
            </w:r>
            <w:r w:rsidR="00162BC5" w:rsidRPr="00AE2248">
              <w:rPr>
                <w:szCs w:val="24"/>
              </w:rPr>
              <w:t>57</w:t>
            </w:r>
            <w:r w:rsidRPr="00AE2248">
              <w:rPr>
                <w:szCs w:val="24"/>
              </w:rPr>
              <w:t>.</w:t>
            </w:r>
          </w:p>
        </w:tc>
        <w:tc>
          <w:tcPr>
            <w:tcW w:w="2444" w:type="dxa"/>
          </w:tcPr>
          <w:p w:rsidR="0072118F" w:rsidRPr="00AE2248" w:rsidRDefault="0072118F" w:rsidP="00C838F5">
            <w:pPr>
              <w:spacing w:line="300" w:lineRule="auto"/>
              <w:rPr>
                <w:color w:val="000000"/>
                <w:szCs w:val="24"/>
              </w:rPr>
            </w:pPr>
            <w:r w:rsidRPr="00AE2248">
              <w:rPr>
                <w:color w:val="000000"/>
                <w:szCs w:val="24"/>
              </w:rPr>
              <w:t>Kauno „Aitvaro“ mokykla</w:t>
            </w:r>
          </w:p>
          <w:p w:rsidR="0072118F" w:rsidRPr="00AE2248" w:rsidRDefault="0072118F" w:rsidP="00C838F5">
            <w:pPr>
              <w:spacing w:line="300" w:lineRule="auto"/>
              <w:rPr>
                <w:color w:val="000000"/>
                <w:szCs w:val="24"/>
              </w:rPr>
            </w:pPr>
            <w:r w:rsidRPr="00AE2248">
              <w:rPr>
                <w:color w:val="000000"/>
                <w:szCs w:val="24"/>
              </w:rPr>
              <w:t>Pradinio, pagrindinio ir vidurinio ugdymo programos</w:t>
            </w:r>
          </w:p>
          <w:p w:rsidR="0072118F" w:rsidRPr="00AE2248" w:rsidRDefault="0072118F" w:rsidP="00C838F5">
            <w:pPr>
              <w:spacing w:line="300" w:lineRule="auto"/>
              <w:rPr>
                <w:color w:val="000000"/>
                <w:szCs w:val="24"/>
              </w:rPr>
            </w:pPr>
            <w:r w:rsidRPr="00AE2248">
              <w:rPr>
                <w:color w:val="000000"/>
                <w:szCs w:val="24"/>
              </w:rPr>
              <w:t xml:space="preserve">Savivaldybė </w:t>
            </w:r>
          </w:p>
          <w:p w:rsidR="0072118F" w:rsidRPr="00AE2248" w:rsidRDefault="0072118F" w:rsidP="00C838F5">
            <w:pPr>
              <w:spacing w:line="300" w:lineRule="auto"/>
              <w:rPr>
                <w:color w:val="000000"/>
                <w:szCs w:val="24"/>
              </w:rPr>
            </w:pPr>
            <w:r w:rsidRPr="00AE2248">
              <w:rPr>
                <w:color w:val="000000"/>
                <w:szCs w:val="24"/>
              </w:rPr>
              <w:t>Mokinių (klasių) skaičius – 61 (16)</w:t>
            </w:r>
          </w:p>
          <w:p w:rsidR="00331466" w:rsidRPr="00AE2248" w:rsidRDefault="0072118F" w:rsidP="00C838F5">
            <w:pPr>
              <w:tabs>
                <w:tab w:val="left" w:pos="2194"/>
              </w:tabs>
              <w:spacing w:line="300" w:lineRule="auto"/>
              <w:ind w:right="34"/>
              <w:rPr>
                <w:szCs w:val="24"/>
              </w:rPr>
            </w:pPr>
            <w:r w:rsidRPr="00AE2248">
              <w:rPr>
                <w:color w:val="000000"/>
                <w:szCs w:val="24"/>
              </w:rPr>
              <w:t xml:space="preserve">Adresas – Technikos g. 34, Kaunas </w:t>
            </w:r>
          </w:p>
        </w:tc>
        <w:tc>
          <w:tcPr>
            <w:tcW w:w="3260" w:type="dxa"/>
          </w:tcPr>
          <w:p w:rsidR="00524C59" w:rsidRPr="00AE2248" w:rsidRDefault="0072118F" w:rsidP="00C838F5">
            <w:pPr>
              <w:spacing w:line="300" w:lineRule="auto"/>
              <w:rPr>
                <w:szCs w:val="24"/>
              </w:rPr>
            </w:pPr>
            <w:r w:rsidRPr="00AE2248">
              <w:rPr>
                <w:szCs w:val="24"/>
                <w:lang w:bidi="ar-SA"/>
              </w:rPr>
              <w:t>Reorganizuojama prijungiant prie Kauno suaugusiųjų ir jaunimo mokymo centro</w:t>
            </w:r>
          </w:p>
        </w:tc>
        <w:tc>
          <w:tcPr>
            <w:tcW w:w="1417" w:type="dxa"/>
          </w:tcPr>
          <w:p w:rsidR="00331466" w:rsidRPr="00AE2248" w:rsidRDefault="0072118F" w:rsidP="00C838F5">
            <w:pPr>
              <w:spacing w:line="300" w:lineRule="auto"/>
              <w:jc w:val="center"/>
              <w:rPr>
                <w:szCs w:val="24"/>
              </w:rPr>
            </w:pPr>
            <w:r w:rsidRPr="00AE2248">
              <w:rPr>
                <w:color w:val="000000"/>
                <w:szCs w:val="24"/>
                <w:lang w:eastAsia="lt-LT" w:bidi="ar-SA"/>
              </w:rPr>
              <w:t>2023-08-31</w:t>
            </w:r>
          </w:p>
        </w:tc>
        <w:tc>
          <w:tcPr>
            <w:tcW w:w="1863" w:type="dxa"/>
          </w:tcPr>
          <w:p w:rsidR="0072118F" w:rsidRPr="00AE2248" w:rsidRDefault="0072118F" w:rsidP="00C838F5">
            <w:pPr>
              <w:spacing w:line="300" w:lineRule="auto"/>
              <w:rPr>
                <w:color w:val="000000"/>
                <w:szCs w:val="24"/>
              </w:rPr>
            </w:pPr>
            <w:r w:rsidRPr="00AE2248">
              <w:rPr>
                <w:color w:val="000000"/>
                <w:szCs w:val="24"/>
              </w:rPr>
              <w:t>Kauno suaugusiųjų ir jaunimo mokymo centras</w:t>
            </w:r>
          </w:p>
          <w:p w:rsidR="00303504" w:rsidRPr="00AE2248" w:rsidRDefault="0092603D" w:rsidP="00C838F5">
            <w:pPr>
              <w:spacing w:line="300" w:lineRule="auto"/>
              <w:rPr>
                <w:color w:val="000000"/>
                <w:szCs w:val="24"/>
                <w:lang w:eastAsia="lt-LT" w:bidi="ar-SA"/>
              </w:rPr>
            </w:pPr>
            <w:r w:rsidRPr="00AE2248">
              <w:rPr>
                <w:color w:val="000000"/>
                <w:szCs w:val="24"/>
              </w:rPr>
              <w:t>Pradinio, pagrindinio ir vidurinio ugdymo programos</w:t>
            </w:r>
            <w:r>
              <w:rPr>
                <w:color w:val="000000"/>
                <w:szCs w:val="24"/>
              </w:rPr>
              <w:t>,</w:t>
            </w:r>
            <w:r w:rsidRPr="00AE2248">
              <w:rPr>
                <w:color w:val="000000"/>
                <w:szCs w:val="24"/>
                <w:highlight w:val="yellow"/>
              </w:rPr>
              <w:t xml:space="preserve"> </w:t>
            </w:r>
            <w:r w:rsidR="0072118F" w:rsidRPr="0092603D">
              <w:rPr>
                <w:color w:val="000000"/>
                <w:szCs w:val="24"/>
              </w:rPr>
              <w:t xml:space="preserve">Suaugusiųjų pradinio, pagrindinio ir vidurinio </w:t>
            </w:r>
            <w:r w:rsidR="0072118F" w:rsidRPr="00C838F5">
              <w:rPr>
                <w:color w:val="000000"/>
                <w:szCs w:val="24"/>
              </w:rPr>
              <w:t>ugdymo programos</w:t>
            </w:r>
            <w:r w:rsidR="00331466" w:rsidRPr="00C838F5">
              <w:rPr>
                <w:color w:val="000000"/>
                <w:szCs w:val="24"/>
                <w:lang w:eastAsia="lt-LT" w:bidi="ar-SA"/>
              </w:rPr>
              <w:t>“.</w:t>
            </w:r>
          </w:p>
        </w:tc>
      </w:tr>
    </w:tbl>
    <w:bookmarkEnd w:id="10"/>
    <w:p w:rsidR="0072118F" w:rsidRPr="00AE2248" w:rsidRDefault="003A0880" w:rsidP="00C838F5">
      <w:pPr>
        <w:spacing w:line="300" w:lineRule="auto"/>
        <w:ind w:firstLine="1298"/>
        <w:rPr>
          <w:szCs w:val="24"/>
        </w:rPr>
      </w:pPr>
      <w:r>
        <w:rPr>
          <w:szCs w:val="24"/>
        </w:rPr>
        <w:t xml:space="preserve">1.2. </w:t>
      </w:r>
      <w:r w:rsidR="00A85736" w:rsidRPr="00AE2248">
        <w:rPr>
          <w:szCs w:val="24"/>
        </w:rPr>
        <w:t>Pakeisti 1 priedo 6</w:t>
      </w:r>
      <w:r w:rsidR="00111DF2">
        <w:rPr>
          <w:szCs w:val="24"/>
        </w:rPr>
        <w:t>1</w:t>
      </w:r>
      <w:r w:rsidR="00A85736" w:rsidRPr="00AE2248">
        <w:rPr>
          <w:szCs w:val="24"/>
        </w:rPr>
        <w:t xml:space="preserve"> punktą ir jį išdėstyti taip:</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4"/>
        <w:gridCol w:w="3260"/>
        <w:gridCol w:w="1417"/>
        <w:gridCol w:w="1863"/>
      </w:tblGrid>
      <w:tr w:rsidR="00A85736" w:rsidRPr="00AE2248" w:rsidTr="003E138D">
        <w:tc>
          <w:tcPr>
            <w:tcW w:w="675" w:type="dxa"/>
          </w:tcPr>
          <w:p w:rsidR="00A85736" w:rsidRPr="00AE2248" w:rsidRDefault="00111DF2" w:rsidP="00C838F5">
            <w:pPr>
              <w:tabs>
                <w:tab w:val="left" w:pos="1560"/>
              </w:tabs>
              <w:spacing w:line="300" w:lineRule="auto"/>
              <w:jc w:val="both"/>
              <w:rPr>
                <w:szCs w:val="24"/>
              </w:rPr>
            </w:pPr>
            <w:r>
              <w:rPr>
                <w:szCs w:val="24"/>
              </w:rPr>
              <w:t>„61</w:t>
            </w:r>
            <w:r w:rsidR="00A85736" w:rsidRPr="00AE2248">
              <w:rPr>
                <w:szCs w:val="24"/>
              </w:rPr>
              <w:t>.</w:t>
            </w:r>
          </w:p>
        </w:tc>
        <w:tc>
          <w:tcPr>
            <w:tcW w:w="2444" w:type="dxa"/>
          </w:tcPr>
          <w:p w:rsidR="00111DF2" w:rsidRPr="00111DF2" w:rsidRDefault="00111DF2" w:rsidP="00C838F5">
            <w:pPr>
              <w:spacing w:line="300" w:lineRule="auto"/>
              <w:rPr>
                <w:color w:val="000000"/>
                <w:szCs w:val="24"/>
                <w:lang w:eastAsia="lt-LT" w:bidi="ar-SA"/>
              </w:rPr>
            </w:pPr>
            <w:r w:rsidRPr="00111DF2">
              <w:rPr>
                <w:color w:val="000000"/>
                <w:szCs w:val="24"/>
                <w:lang w:eastAsia="lt-LT" w:bidi="ar-SA"/>
              </w:rPr>
              <w:t xml:space="preserve">Kauno </w:t>
            </w:r>
            <w:proofErr w:type="spellStart"/>
            <w:r w:rsidR="00947D0E">
              <w:rPr>
                <w:color w:val="000000"/>
                <w:szCs w:val="24"/>
                <w:lang w:eastAsia="lt-LT" w:bidi="ar-SA"/>
              </w:rPr>
              <w:t>šv.</w:t>
            </w:r>
            <w:proofErr w:type="spellEnd"/>
            <w:r w:rsidR="00947D0E">
              <w:rPr>
                <w:color w:val="000000"/>
                <w:szCs w:val="24"/>
                <w:lang w:eastAsia="lt-LT" w:bidi="ar-SA"/>
              </w:rPr>
              <w:t xml:space="preserve"> Roko </w:t>
            </w:r>
            <w:r w:rsidRPr="00111DF2">
              <w:rPr>
                <w:color w:val="000000"/>
                <w:szCs w:val="24"/>
                <w:lang w:eastAsia="lt-LT" w:bidi="ar-SA"/>
              </w:rPr>
              <w:t>mokykla</w:t>
            </w:r>
          </w:p>
          <w:p w:rsidR="00111DF2" w:rsidRPr="00111DF2" w:rsidRDefault="00111DF2" w:rsidP="00C838F5">
            <w:pPr>
              <w:spacing w:line="300" w:lineRule="auto"/>
              <w:rPr>
                <w:color w:val="000000"/>
                <w:szCs w:val="24"/>
                <w:lang w:eastAsia="lt-LT" w:bidi="ar-SA"/>
              </w:rPr>
            </w:pPr>
            <w:r w:rsidRPr="00111DF2">
              <w:rPr>
                <w:color w:val="000000"/>
                <w:szCs w:val="24"/>
                <w:lang w:eastAsia="lt-LT" w:bidi="ar-SA"/>
              </w:rPr>
              <w:t>Ikimokyklinio, priešmokyklinio, pradinio, pagrindinio, vidurinio, specialiojo ir socialinių įgūdžių ugdymo programos</w:t>
            </w:r>
          </w:p>
          <w:p w:rsidR="00111DF2" w:rsidRPr="00111DF2" w:rsidRDefault="00111DF2" w:rsidP="00C838F5">
            <w:pPr>
              <w:spacing w:line="300" w:lineRule="auto"/>
              <w:rPr>
                <w:color w:val="000000"/>
                <w:szCs w:val="24"/>
                <w:lang w:eastAsia="lt-LT" w:bidi="ar-SA"/>
              </w:rPr>
            </w:pPr>
            <w:r w:rsidRPr="00111DF2">
              <w:rPr>
                <w:color w:val="000000"/>
                <w:szCs w:val="24"/>
                <w:lang w:eastAsia="lt-LT" w:bidi="ar-SA"/>
              </w:rPr>
              <w:t>Savivaldybė</w:t>
            </w:r>
          </w:p>
          <w:p w:rsidR="00111DF2" w:rsidRPr="00111DF2" w:rsidRDefault="00111DF2" w:rsidP="00C838F5">
            <w:pPr>
              <w:spacing w:line="300" w:lineRule="auto"/>
              <w:rPr>
                <w:color w:val="000000"/>
                <w:szCs w:val="24"/>
                <w:lang w:eastAsia="lt-LT" w:bidi="ar-SA"/>
              </w:rPr>
            </w:pPr>
            <w:r w:rsidRPr="00111DF2">
              <w:rPr>
                <w:color w:val="000000"/>
                <w:szCs w:val="24"/>
                <w:lang w:eastAsia="lt-LT" w:bidi="ar-SA"/>
              </w:rPr>
              <w:t>Mokinių (klasių) skaičius – 138 (46)</w:t>
            </w:r>
          </w:p>
          <w:p w:rsidR="00A85736" w:rsidRPr="00AE2248" w:rsidRDefault="00111DF2" w:rsidP="00C838F5">
            <w:pPr>
              <w:spacing w:line="300" w:lineRule="auto"/>
              <w:rPr>
                <w:szCs w:val="24"/>
              </w:rPr>
            </w:pPr>
            <w:r w:rsidRPr="00111DF2">
              <w:rPr>
                <w:color w:val="000000"/>
                <w:szCs w:val="24"/>
                <w:lang w:eastAsia="lt-LT" w:bidi="ar-SA"/>
              </w:rPr>
              <w:t>Adresas – Apuolės g. 11, Kaunas</w:t>
            </w:r>
          </w:p>
        </w:tc>
        <w:tc>
          <w:tcPr>
            <w:tcW w:w="3260" w:type="dxa"/>
          </w:tcPr>
          <w:p w:rsidR="00A85736" w:rsidRPr="00AE2248" w:rsidRDefault="003D4080" w:rsidP="00C838F5">
            <w:pPr>
              <w:spacing w:line="300" w:lineRule="auto"/>
              <w:rPr>
                <w:szCs w:val="24"/>
              </w:rPr>
            </w:pPr>
            <w:r>
              <w:rPr>
                <w:color w:val="000000"/>
                <w:szCs w:val="24"/>
                <w:lang w:eastAsia="lt-LT" w:bidi="ar-SA"/>
              </w:rPr>
              <w:t xml:space="preserve">Pertvarkoma į regioninį </w:t>
            </w:r>
            <w:r w:rsidR="00915391" w:rsidRPr="00915391">
              <w:rPr>
                <w:color w:val="000000"/>
                <w:szCs w:val="24"/>
                <w:lang w:eastAsia="lt-LT" w:bidi="ar-SA"/>
              </w:rPr>
              <w:t xml:space="preserve">specialiojo ugdymo </w:t>
            </w:r>
            <w:r>
              <w:rPr>
                <w:color w:val="000000"/>
                <w:szCs w:val="24"/>
                <w:lang w:eastAsia="lt-LT" w:bidi="ar-SA"/>
              </w:rPr>
              <w:t xml:space="preserve">centrą, pritarus Lietuvos Respublikos švietimo, mokslo ir sporto ministrui </w:t>
            </w:r>
          </w:p>
        </w:tc>
        <w:tc>
          <w:tcPr>
            <w:tcW w:w="1417" w:type="dxa"/>
          </w:tcPr>
          <w:p w:rsidR="00A85736" w:rsidRPr="00AE2248" w:rsidRDefault="00A85736" w:rsidP="00C838F5">
            <w:pPr>
              <w:spacing w:line="300" w:lineRule="auto"/>
              <w:jc w:val="center"/>
              <w:rPr>
                <w:szCs w:val="24"/>
              </w:rPr>
            </w:pPr>
            <w:r w:rsidRPr="00AE2248">
              <w:rPr>
                <w:color w:val="000000"/>
                <w:szCs w:val="24"/>
                <w:lang w:eastAsia="lt-LT" w:bidi="ar-SA"/>
              </w:rPr>
              <w:t>2023-08-31</w:t>
            </w:r>
          </w:p>
        </w:tc>
        <w:tc>
          <w:tcPr>
            <w:tcW w:w="1863" w:type="dxa"/>
          </w:tcPr>
          <w:p w:rsidR="003D4080" w:rsidRPr="003D4080" w:rsidRDefault="003D4080" w:rsidP="00C838F5">
            <w:pPr>
              <w:spacing w:line="300" w:lineRule="auto"/>
              <w:rPr>
                <w:color w:val="000000"/>
                <w:szCs w:val="24"/>
              </w:rPr>
            </w:pPr>
            <w:r w:rsidRPr="003D4080">
              <w:rPr>
                <w:color w:val="000000"/>
                <w:szCs w:val="24"/>
              </w:rPr>
              <w:t xml:space="preserve">Kauno </w:t>
            </w:r>
            <w:proofErr w:type="spellStart"/>
            <w:r w:rsidR="00947D0E">
              <w:rPr>
                <w:color w:val="000000"/>
                <w:szCs w:val="24"/>
              </w:rPr>
              <w:t>šv.</w:t>
            </w:r>
            <w:proofErr w:type="spellEnd"/>
            <w:r w:rsidR="00947D0E">
              <w:rPr>
                <w:color w:val="000000"/>
                <w:szCs w:val="24"/>
              </w:rPr>
              <w:t xml:space="preserve"> Roko </w:t>
            </w:r>
            <w:r w:rsidRPr="003D4080">
              <w:rPr>
                <w:color w:val="000000"/>
                <w:szCs w:val="24"/>
              </w:rPr>
              <w:t>mokykla</w:t>
            </w:r>
          </w:p>
          <w:p w:rsidR="00A85736" w:rsidRPr="00AE2248" w:rsidRDefault="003D4080" w:rsidP="00C838F5">
            <w:pPr>
              <w:spacing w:line="300" w:lineRule="auto"/>
              <w:rPr>
                <w:color w:val="000000"/>
                <w:szCs w:val="24"/>
              </w:rPr>
            </w:pPr>
            <w:r w:rsidRPr="003D4080">
              <w:rPr>
                <w:color w:val="000000"/>
                <w:szCs w:val="24"/>
              </w:rPr>
              <w:t>Ikimokyklinio, priešmokyklinio, pradinio, pagrindinio, vidurinio, specialiojo ir socialinių įgūdžių ugdymo programos</w:t>
            </w:r>
            <w:r>
              <w:rPr>
                <w:color w:val="000000"/>
                <w:szCs w:val="24"/>
              </w:rPr>
              <w:t>“.</w:t>
            </w:r>
          </w:p>
        </w:tc>
      </w:tr>
    </w:tbl>
    <w:p w:rsidR="00181805" w:rsidRDefault="00181805" w:rsidP="00C838F5">
      <w:pPr>
        <w:spacing w:line="300" w:lineRule="auto"/>
        <w:ind w:firstLine="1298"/>
      </w:pPr>
    </w:p>
    <w:p w:rsidR="0072118F" w:rsidRDefault="00111DF2" w:rsidP="00C838F5">
      <w:pPr>
        <w:spacing w:line="300" w:lineRule="auto"/>
        <w:ind w:firstLine="1298"/>
      </w:pPr>
      <w:r w:rsidRPr="00111DF2">
        <w:t>1.</w:t>
      </w:r>
      <w:r w:rsidR="008D6B8F">
        <w:t>3</w:t>
      </w:r>
      <w:r w:rsidR="003A0880">
        <w:t xml:space="preserve">. </w:t>
      </w:r>
      <w:r w:rsidRPr="00111DF2">
        <w:t>Pakeisti 1 priedo 62 punktą ir jį išdėstyti taip:</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4"/>
        <w:gridCol w:w="3260"/>
        <w:gridCol w:w="1417"/>
        <w:gridCol w:w="1863"/>
      </w:tblGrid>
      <w:tr w:rsidR="00111DF2" w:rsidRPr="00AE2248" w:rsidTr="00811BAD">
        <w:tc>
          <w:tcPr>
            <w:tcW w:w="675" w:type="dxa"/>
          </w:tcPr>
          <w:p w:rsidR="00111DF2" w:rsidRPr="00AE2248" w:rsidRDefault="00111DF2" w:rsidP="00C838F5">
            <w:pPr>
              <w:tabs>
                <w:tab w:val="left" w:pos="1560"/>
              </w:tabs>
              <w:spacing w:line="300" w:lineRule="auto"/>
              <w:jc w:val="both"/>
              <w:rPr>
                <w:szCs w:val="24"/>
              </w:rPr>
            </w:pPr>
            <w:r w:rsidRPr="00AE2248">
              <w:rPr>
                <w:szCs w:val="24"/>
              </w:rPr>
              <w:t>„62.</w:t>
            </w:r>
          </w:p>
        </w:tc>
        <w:tc>
          <w:tcPr>
            <w:tcW w:w="2444" w:type="dxa"/>
          </w:tcPr>
          <w:p w:rsidR="00111DF2" w:rsidRPr="00A85736" w:rsidRDefault="00111DF2" w:rsidP="00C838F5">
            <w:pPr>
              <w:spacing w:line="300" w:lineRule="auto"/>
              <w:rPr>
                <w:color w:val="000000"/>
                <w:szCs w:val="24"/>
                <w:lang w:eastAsia="lt-LT" w:bidi="ar-SA"/>
              </w:rPr>
            </w:pPr>
            <w:r w:rsidRPr="00A85736">
              <w:rPr>
                <w:color w:val="000000"/>
                <w:szCs w:val="24"/>
                <w:lang w:eastAsia="lt-LT" w:bidi="ar-SA"/>
              </w:rPr>
              <w:t xml:space="preserve">Kauno suaugusiųjų ir jaunimo mokymo centras </w:t>
            </w:r>
          </w:p>
          <w:p w:rsidR="00111DF2" w:rsidRPr="00A85736" w:rsidRDefault="00111DF2" w:rsidP="00C838F5">
            <w:pPr>
              <w:spacing w:line="300" w:lineRule="auto"/>
              <w:rPr>
                <w:color w:val="000000"/>
                <w:szCs w:val="24"/>
                <w:lang w:eastAsia="lt-LT" w:bidi="ar-SA"/>
              </w:rPr>
            </w:pPr>
            <w:r w:rsidRPr="00A85736">
              <w:rPr>
                <w:color w:val="000000"/>
                <w:szCs w:val="24"/>
                <w:lang w:eastAsia="lt-LT" w:bidi="ar-SA"/>
              </w:rPr>
              <w:t>Suaugusiųjų pradinio, pagrindinio ir vidurinio ugdymo programos</w:t>
            </w:r>
          </w:p>
          <w:p w:rsidR="00111DF2" w:rsidRPr="00A85736" w:rsidRDefault="00111DF2" w:rsidP="00C838F5">
            <w:pPr>
              <w:spacing w:line="300" w:lineRule="auto"/>
              <w:rPr>
                <w:color w:val="000000"/>
                <w:szCs w:val="24"/>
                <w:lang w:eastAsia="lt-LT" w:bidi="ar-SA"/>
              </w:rPr>
            </w:pPr>
            <w:r w:rsidRPr="00A85736">
              <w:rPr>
                <w:color w:val="000000"/>
                <w:szCs w:val="24"/>
                <w:lang w:eastAsia="lt-LT" w:bidi="ar-SA"/>
              </w:rPr>
              <w:t>Savivaldybė</w:t>
            </w:r>
          </w:p>
          <w:p w:rsidR="00111DF2" w:rsidRPr="00A85736" w:rsidRDefault="00111DF2" w:rsidP="00C838F5">
            <w:pPr>
              <w:spacing w:line="300" w:lineRule="auto"/>
              <w:rPr>
                <w:color w:val="000000"/>
                <w:szCs w:val="24"/>
                <w:lang w:eastAsia="lt-LT" w:bidi="ar-SA"/>
              </w:rPr>
            </w:pPr>
            <w:r w:rsidRPr="00A85736">
              <w:rPr>
                <w:color w:val="000000"/>
                <w:szCs w:val="24"/>
                <w:lang w:eastAsia="lt-LT" w:bidi="ar-SA"/>
              </w:rPr>
              <w:t>Mokinių (klasių) skaičius – 411 (23)</w:t>
            </w:r>
          </w:p>
          <w:p w:rsidR="00111DF2" w:rsidRPr="00AE2248" w:rsidRDefault="00111DF2" w:rsidP="00C838F5">
            <w:pPr>
              <w:spacing w:line="300" w:lineRule="auto"/>
              <w:rPr>
                <w:szCs w:val="24"/>
              </w:rPr>
            </w:pPr>
            <w:r w:rsidRPr="00AE2248">
              <w:rPr>
                <w:color w:val="000000"/>
                <w:szCs w:val="24"/>
                <w:lang w:eastAsia="lt-LT" w:bidi="ar-SA"/>
              </w:rPr>
              <w:t>Adresas – Sandėlių g. 7, Kaunas</w:t>
            </w:r>
            <w:r w:rsidRPr="00AE2248">
              <w:rPr>
                <w:color w:val="000000"/>
                <w:szCs w:val="24"/>
              </w:rPr>
              <w:t xml:space="preserve"> </w:t>
            </w:r>
          </w:p>
        </w:tc>
        <w:tc>
          <w:tcPr>
            <w:tcW w:w="3260" w:type="dxa"/>
          </w:tcPr>
          <w:p w:rsidR="00111DF2" w:rsidRPr="00AE2248" w:rsidRDefault="008D6B8F" w:rsidP="00C838F5">
            <w:pPr>
              <w:spacing w:line="300" w:lineRule="auto"/>
              <w:rPr>
                <w:szCs w:val="24"/>
              </w:rPr>
            </w:pPr>
            <w:r>
              <w:rPr>
                <w:color w:val="000000"/>
                <w:szCs w:val="24"/>
                <w:lang w:eastAsia="lt-LT" w:bidi="ar-SA"/>
              </w:rPr>
              <w:t xml:space="preserve">Dalyvauja </w:t>
            </w:r>
            <w:r w:rsidR="00111DF2" w:rsidRPr="00AE2248">
              <w:rPr>
                <w:color w:val="000000"/>
                <w:szCs w:val="24"/>
                <w:lang w:eastAsia="lt-LT" w:bidi="ar-SA"/>
              </w:rPr>
              <w:t>reorganizavimo prijungiant</w:t>
            </w:r>
            <w:r w:rsidR="00111DF2" w:rsidRPr="00AE2248">
              <w:rPr>
                <w:szCs w:val="24"/>
              </w:rPr>
              <w:t xml:space="preserve"> </w:t>
            </w:r>
            <w:r w:rsidR="00111DF2" w:rsidRPr="00AE2248">
              <w:rPr>
                <w:color w:val="000000"/>
                <w:szCs w:val="24"/>
                <w:lang w:eastAsia="lt-LT" w:bidi="ar-SA"/>
              </w:rPr>
              <w:t>Kauno „Aitvaro“ mokyklą procese</w:t>
            </w:r>
          </w:p>
        </w:tc>
        <w:tc>
          <w:tcPr>
            <w:tcW w:w="1417" w:type="dxa"/>
          </w:tcPr>
          <w:p w:rsidR="00111DF2" w:rsidRPr="00AE2248" w:rsidRDefault="00111DF2" w:rsidP="00C838F5">
            <w:pPr>
              <w:spacing w:line="300" w:lineRule="auto"/>
              <w:jc w:val="center"/>
              <w:rPr>
                <w:szCs w:val="24"/>
              </w:rPr>
            </w:pPr>
            <w:r w:rsidRPr="00AE2248">
              <w:rPr>
                <w:color w:val="000000"/>
                <w:szCs w:val="24"/>
                <w:lang w:eastAsia="lt-LT" w:bidi="ar-SA"/>
              </w:rPr>
              <w:t>2023-08-31</w:t>
            </w:r>
          </w:p>
        </w:tc>
        <w:tc>
          <w:tcPr>
            <w:tcW w:w="1863" w:type="dxa"/>
          </w:tcPr>
          <w:p w:rsidR="00111DF2" w:rsidRPr="00AE2248" w:rsidRDefault="00111DF2" w:rsidP="00C838F5">
            <w:pPr>
              <w:spacing w:line="300" w:lineRule="auto"/>
              <w:rPr>
                <w:color w:val="000000"/>
                <w:szCs w:val="24"/>
              </w:rPr>
            </w:pPr>
            <w:r w:rsidRPr="00AE2248">
              <w:rPr>
                <w:color w:val="000000"/>
                <w:szCs w:val="24"/>
              </w:rPr>
              <w:t>Kauno suaugusiųjų ir jaunimo mokymo centras</w:t>
            </w:r>
          </w:p>
          <w:p w:rsidR="00111DF2" w:rsidRPr="00AE2248" w:rsidRDefault="00C838F5" w:rsidP="00C838F5">
            <w:pPr>
              <w:spacing w:line="300" w:lineRule="auto"/>
              <w:rPr>
                <w:color w:val="000000"/>
                <w:szCs w:val="24"/>
              </w:rPr>
            </w:pPr>
            <w:r w:rsidRPr="00AE2248">
              <w:rPr>
                <w:color w:val="000000"/>
                <w:szCs w:val="24"/>
              </w:rPr>
              <w:t>Pradinio, pagrindinio ir vidurinio ugdymo programos</w:t>
            </w:r>
            <w:r>
              <w:rPr>
                <w:color w:val="000000"/>
                <w:szCs w:val="24"/>
              </w:rPr>
              <w:t>,</w:t>
            </w:r>
            <w:r w:rsidRPr="00AE2248">
              <w:rPr>
                <w:color w:val="000000"/>
                <w:szCs w:val="24"/>
                <w:highlight w:val="yellow"/>
              </w:rPr>
              <w:t xml:space="preserve"> </w:t>
            </w:r>
            <w:r w:rsidRPr="0092603D">
              <w:rPr>
                <w:color w:val="000000"/>
                <w:szCs w:val="24"/>
              </w:rPr>
              <w:t>Suaugusiųjų pradinio, pagrindinio ir vidurinio</w:t>
            </w:r>
            <w:r w:rsidRPr="00C838F5">
              <w:rPr>
                <w:color w:val="000000"/>
                <w:szCs w:val="24"/>
              </w:rPr>
              <w:t xml:space="preserve"> ugdymo programos</w:t>
            </w:r>
            <w:r w:rsidRPr="00C838F5">
              <w:rPr>
                <w:color w:val="000000"/>
                <w:szCs w:val="24"/>
                <w:lang w:eastAsia="lt-LT" w:bidi="ar-SA"/>
              </w:rPr>
              <w:t>“.</w:t>
            </w:r>
          </w:p>
        </w:tc>
      </w:tr>
    </w:tbl>
    <w:p w:rsidR="008D6B8F" w:rsidRDefault="008D6B8F" w:rsidP="0023257F">
      <w:pPr>
        <w:spacing w:line="360" w:lineRule="auto"/>
        <w:ind w:firstLine="1298"/>
      </w:pPr>
    </w:p>
    <w:p w:rsidR="00111DF2" w:rsidRDefault="008D6B8F" w:rsidP="00181805">
      <w:pPr>
        <w:spacing w:line="300" w:lineRule="auto"/>
        <w:ind w:firstLine="1298"/>
      </w:pPr>
      <w:r>
        <w:t>2</w:t>
      </w:r>
      <w:r w:rsidR="0023257F" w:rsidRPr="0092410C">
        <w:t xml:space="preserve">. </w:t>
      </w:r>
      <w:r w:rsidR="0023257F" w:rsidRPr="0092410C">
        <w:rPr>
          <w:szCs w:val="24"/>
          <w:lang w:eastAsia="lt-LT"/>
        </w:rPr>
        <w:t xml:space="preserve">Šis sprendimas </w:t>
      </w:r>
      <w:r w:rsidR="0023257F" w:rsidRPr="0092410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rsidR="0023257F" w:rsidRDefault="0023257F">
      <w:pPr>
        <w:ind w:firstLine="1298"/>
      </w:pPr>
    </w:p>
    <w:p w:rsidR="0023257F" w:rsidRDefault="0023257F">
      <w:pPr>
        <w:ind w:firstLine="1298"/>
        <w:sectPr w:rsidR="0023257F">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AE2248">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6C4CCF">
              <w:t>Savivaldybės meras</w:t>
            </w:r>
            <w:r>
              <w:fldChar w:fldCharType="end"/>
            </w:r>
            <w:bookmarkEnd w:id="12"/>
          </w:p>
        </w:tc>
        <w:tc>
          <w:tcPr>
            <w:tcW w:w="1916" w:type="dxa"/>
          </w:tcPr>
          <w:p w:rsidR="004805E9" w:rsidRDefault="004805E9">
            <w:pPr>
              <w:keepNext/>
              <w:spacing w:after="120"/>
            </w:pPr>
          </w:p>
        </w:tc>
        <w:tc>
          <w:tcPr>
            <w:tcW w:w="3402" w:type="dxa"/>
          </w:tcPr>
          <w:p w:rsidR="004805E9" w:rsidRDefault="00050B61" w:rsidP="00050B61">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3" w:name="r20_2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4805E9">
              <w:t xml:space="preserve"> </w:t>
            </w:r>
            <w:r>
              <w:fldChar w:fldCharType="begin">
                <w:ffData>
                  <w:name w:val="r20_3_1"/>
                  <w:enabled/>
                  <w:calcOnExit w:val="0"/>
                  <w:exitMacro w:val="AutoSavybes.MAIN"/>
                  <w:helpText w:type="text" w:val="Pavardė"/>
                  <w:statusText w:type="text" w:val="Pavardė"/>
                  <w:textInput/>
                </w:ffData>
              </w:fldChar>
            </w:r>
            <w:bookmarkStart w:id="14" w:name="r20_3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E2" w:rsidRDefault="000343E2">
      <w:r>
        <w:separator/>
      </w:r>
    </w:p>
  </w:endnote>
  <w:endnote w:type="continuationSeparator" w:id="0">
    <w:p w:rsidR="000343E2" w:rsidRDefault="0003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E2" w:rsidRDefault="000343E2">
      <w:pPr>
        <w:pStyle w:val="Porat"/>
        <w:spacing w:before="240"/>
      </w:pPr>
    </w:p>
  </w:footnote>
  <w:footnote w:type="continuationSeparator" w:id="0">
    <w:p w:rsidR="000343E2" w:rsidRDefault="0003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151B61">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C4CCF"/>
    <w:rsid w:val="000263EC"/>
    <w:rsid w:val="000343E2"/>
    <w:rsid w:val="0004523A"/>
    <w:rsid w:val="00050B61"/>
    <w:rsid w:val="000727A2"/>
    <w:rsid w:val="00080550"/>
    <w:rsid w:val="00086977"/>
    <w:rsid w:val="000A6B22"/>
    <w:rsid w:val="000F047D"/>
    <w:rsid w:val="00110156"/>
    <w:rsid w:val="00111DF2"/>
    <w:rsid w:val="00132B6E"/>
    <w:rsid w:val="00151B61"/>
    <w:rsid w:val="0015374E"/>
    <w:rsid w:val="00162BC5"/>
    <w:rsid w:val="00181805"/>
    <w:rsid w:val="001E4334"/>
    <w:rsid w:val="0023257F"/>
    <w:rsid w:val="00266465"/>
    <w:rsid w:val="00303504"/>
    <w:rsid w:val="003235EC"/>
    <w:rsid w:val="003266FB"/>
    <w:rsid w:val="00331466"/>
    <w:rsid w:val="0034518B"/>
    <w:rsid w:val="003637E1"/>
    <w:rsid w:val="0037167F"/>
    <w:rsid w:val="003A0880"/>
    <w:rsid w:val="003D4080"/>
    <w:rsid w:val="00402584"/>
    <w:rsid w:val="004422A7"/>
    <w:rsid w:val="004805E9"/>
    <w:rsid w:val="00524C59"/>
    <w:rsid w:val="00532757"/>
    <w:rsid w:val="0054223E"/>
    <w:rsid w:val="005641C2"/>
    <w:rsid w:val="00635D26"/>
    <w:rsid w:val="00645B20"/>
    <w:rsid w:val="00647997"/>
    <w:rsid w:val="00650427"/>
    <w:rsid w:val="006854FF"/>
    <w:rsid w:val="006A138F"/>
    <w:rsid w:val="006B1DD0"/>
    <w:rsid w:val="006C4CCF"/>
    <w:rsid w:val="0072118F"/>
    <w:rsid w:val="00790C17"/>
    <w:rsid w:val="007D1D62"/>
    <w:rsid w:val="00851D77"/>
    <w:rsid w:val="008649D0"/>
    <w:rsid w:val="00880FF0"/>
    <w:rsid w:val="00883348"/>
    <w:rsid w:val="008C7C85"/>
    <w:rsid w:val="008D1391"/>
    <w:rsid w:val="008D13CF"/>
    <w:rsid w:val="008D6B8F"/>
    <w:rsid w:val="009145B3"/>
    <w:rsid w:val="00915391"/>
    <w:rsid w:val="0092603D"/>
    <w:rsid w:val="00936E82"/>
    <w:rsid w:val="00937494"/>
    <w:rsid w:val="00947D0E"/>
    <w:rsid w:val="009539A4"/>
    <w:rsid w:val="009C3209"/>
    <w:rsid w:val="009F39E5"/>
    <w:rsid w:val="00A25135"/>
    <w:rsid w:val="00A435E2"/>
    <w:rsid w:val="00A7204F"/>
    <w:rsid w:val="00A85736"/>
    <w:rsid w:val="00AE11D7"/>
    <w:rsid w:val="00AE2248"/>
    <w:rsid w:val="00B06AD8"/>
    <w:rsid w:val="00B23815"/>
    <w:rsid w:val="00B405E7"/>
    <w:rsid w:val="00B462C9"/>
    <w:rsid w:val="00B535F7"/>
    <w:rsid w:val="00B66F3E"/>
    <w:rsid w:val="00B95EA0"/>
    <w:rsid w:val="00BA2F21"/>
    <w:rsid w:val="00BB3F5F"/>
    <w:rsid w:val="00BC0CF7"/>
    <w:rsid w:val="00BC54EB"/>
    <w:rsid w:val="00BD77D0"/>
    <w:rsid w:val="00C06CE3"/>
    <w:rsid w:val="00C10BF5"/>
    <w:rsid w:val="00C838F5"/>
    <w:rsid w:val="00C85224"/>
    <w:rsid w:val="00CA1B1C"/>
    <w:rsid w:val="00CC34A4"/>
    <w:rsid w:val="00D13647"/>
    <w:rsid w:val="00D57FE9"/>
    <w:rsid w:val="00D86282"/>
    <w:rsid w:val="00D91E8C"/>
    <w:rsid w:val="00D953DD"/>
    <w:rsid w:val="00E74990"/>
    <w:rsid w:val="00E87B48"/>
    <w:rsid w:val="00EE42F2"/>
    <w:rsid w:val="00EE6C80"/>
    <w:rsid w:val="00EF1948"/>
    <w:rsid w:val="00EF65F9"/>
    <w:rsid w:val="00F2223C"/>
    <w:rsid w:val="00F37FB9"/>
    <w:rsid w:val="00FB1096"/>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D4CBF"/>
  <w15:docId w15:val="{7BCCB85C-6A30-4CDB-B2DB-F580CDC5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5736"/>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semiHidden/>
    <w:rsid w:val="006C4CCF"/>
    <w:rPr>
      <w:sz w:val="24"/>
      <w:lang w:eastAsia="en-US" w:bidi="he-IL"/>
    </w:rPr>
  </w:style>
  <w:style w:type="paragraph" w:styleId="Debesliotekstas">
    <w:name w:val="Balloon Text"/>
    <w:basedOn w:val="prastasis"/>
    <w:link w:val="DebesliotekstasDiagrama"/>
    <w:uiPriority w:val="99"/>
    <w:semiHidden/>
    <w:unhideWhenUsed/>
    <w:rsid w:val="00D91E8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91E8C"/>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D259-5938-4659-8830-3DE0C175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Template>
  <TotalTime>169</TotalTime>
  <Pages>2</Pages>
  <Words>382</Words>
  <Characters>2730</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vt:lpstr>
      <vt:lpstr> </vt:lpstr>
    </vt:vector>
  </TitlesOfParts>
  <Manager>Savivaldybės meras</Manager>
  <Company>KAUNO MIESTO SAVIVALDYBĖ</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   SPRENDIMAS   Nr.</dc:title>
  <dc:subject>DĖL KAUNO MIESTO SAVIVALDYBĖS TARYBOS 2021 M. VASARIO 23 D. SPRENDIMO NR. T-71 „DĖL KAUNO MIESTO SAVIVALDYBĖS BENDROJO UGDYMO MOKYKLŲ TINKLO PERTVARKOS 2021–2025 METŲ BENDROJO PLANO PATVIRTINIMO“ PAKEITIMO</dc:subject>
  <dc:creator>Nomeda Pilėnaitė</dc:creator>
  <cp:lastModifiedBy>Violeta Starkuvienė</cp:lastModifiedBy>
  <cp:revision>7</cp:revision>
  <cp:lastPrinted>2022-01-10T09:15:00Z</cp:lastPrinted>
  <dcterms:created xsi:type="dcterms:W3CDTF">2022-11-25T11:20:00Z</dcterms:created>
  <dcterms:modified xsi:type="dcterms:W3CDTF">2022-11-30T07:03:00Z</dcterms:modified>
</cp:coreProperties>
</file>