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11D" w:rsidRPr="00A1721E" w:rsidRDefault="00813954">
      <w:pPr>
        <w:spacing w:after="0" w:line="248" w:lineRule="auto"/>
        <w:ind w:left="-5"/>
        <w:rPr>
          <w:rFonts w:asciiTheme="minorHAnsi" w:hAnsiTheme="minorHAnsi" w:cstheme="minorHAnsi"/>
        </w:rPr>
      </w:pPr>
      <w:r w:rsidRPr="00A1721E">
        <w:rPr>
          <w:rFonts w:asciiTheme="minorHAnsi" w:hAnsiTheme="minorHAnsi" w:cstheme="minorHAnsi"/>
          <w:b/>
        </w:rPr>
        <w:t>KAUNO MIESTO NEKILNOJAMOJO KULTŪROS PA</w:t>
      </w:r>
      <w:r w:rsidR="00A1721E">
        <w:rPr>
          <w:rFonts w:asciiTheme="minorHAnsi" w:hAnsiTheme="minorHAnsi" w:cstheme="minorHAnsi"/>
          <w:b/>
        </w:rPr>
        <w:t xml:space="preserve">VELDO VERTINIMO TARYBOS </w:t>
      </w:r>
      <w:r w:rsidR="003362BA">
        <w:rPr>
          <w:rFonts w:asciiTheme="minorHAnsi" w:hAnsiTheme="minorHAnsi" w:cstheme="minorHAnsi"/>
        </w:rPr>
        <w:t>2024-10-29</w:t>
      </w:r>
      <w:r w:rsidRPr="00A1721E">
        <w:rPr>
          <w:rFonts w:asciiTheme="minorHAnsi" w:eastAsia="Arial" w:hAnsiTheme="minorHAnsi" w:cstheme="minorHAnsi"/>
        </w:rPr>
        <w:t xml:space="preserve"> </w:t>
      </w:r>
      <w:r w:rsidR="009572FB" w:rsidRPr="00A1721E">
        <w:rPr>
          <w:rFonts w:asciiTheme="minorHAnsi" w:hAnsiTheme="minorHAnsi" w:cstheme="minorHAnsi"/>
        </w:rPr>
        <w:t xml:space="preserve">(protokolo </w:t>
      </w:r>
      <w:r w:rsidR="005C3D77" w:rsidRPr="00A1721E">
        <w:rPr>
          <w:rFonts w:asciiTheme="minorHAnsi" w:hAnsiTheme="minorHAnsi" w:cstheme="minorHAnsi"/>
        </w:rPr>
        <w:t>Nr. 55-8-</w:t>
      </w:r>
      <w:r w:rsidR="003362BA">
        <w:rPr>
          <w:rFonts w:asciiTheme="minorHAnsi" w:hAnsiTheme="minorHAnsi" w:cstheme="minorHAnsi"/>
        </w:rPr>
        <w:t>8</w:t>
      </w:r>
      <w:r w:rsidRPr="00A1721E">
        <w:rPr>
          <w:rFonts w:asciiTheme="minorHAnsi" w:hAnsiTheme="minorHAnsi" w:cstheme="minorHAnsi"/>
        </w:rPr>
        <w:t xml:space="preserve">) </w:t>
      </w:r>
      <w:r w:rsidRPr="00A1721E">
        <w:rPr>
          <w:rFonts w:asciiTheme="minorHAnsi" w:hAnsiTheme="minorHAnsi" w:cstheme="minorHAnsi"/>
          <w:b/>
        </w:rPr>
        <w:t xml:space="preserve">PASITARIMO NUTARIMAI </w:t>
      </w:r>
    </w:p>
    <w:p w:rsidR="00D322E5" w:rsidRPr="00A1721E" w:rsidRDefault="00813954" w:rsidP="00BF4D91">
      <w:pPr>
        <w:spacing w:after="20" w:line="259" w:lineRule="auto"/>
        <w:ind w:left="0" w:firstLine="0"/>
        <w:rPr>
          <w:rFonts w:asciiTheme="minorHAnsi" w:hAnsiTheme="minorHAnsi" w:cstheme="minorHAnsi"/>
        </w:rPr>
      </w:pPr>
      <w:r w:rsidRPr="00A1721E">
        <w:rPr>
          <w:rFonts w:asciiTheme="minorHAnsi" w:hAnsiTheme="minorHAnsi" w:cstheme="minorHAnsi"/>
          <w:b/>
        </w:rPr>
        <w:t xml:space="preserve"> </w:t>
      </w:r>
    </w:p>
    <w:p w:rsidR="000D47BC" w:rsidRPr="00A1721E" w:rsidRDefault="00E41BF9" w:rsidP="00D322E5">
      <w:pPr>
        <w:spacing w:after="37" w:line="248" w:lineRule="auto"/>
        <w:ind w:left="0" w:firstLine="0"/>
        <w:jc w:val="both"/>
        <w:rPr>
          <w:rFonts w:asciiTheme="minorHAnsi" w:hAnsiTheme="minorHAnsi" w:cstheme="minorHAnsi"/>
        </w:rPr>
      </w:pPr>
      <w:r w:rsidRPr="00A1721E">
        <w:rPr>
          <w:rFonts w:asciiTheme="minorHAnsi" w:hAnsiTheme="minorHAnsi" w:cstheme="minorHAnsi"/>
          <w:b/>
        </w:rPr>
        <w:t>1</w:t>
      </w:r>
      <w:r w:rsidR="004D603D" w:rsidRPr="00A1721E">
        <w:rPr>
          <w:rFonts w:asciiTheme="minorHAnsi" w:hAnsiTheme="minorHAnsi" w:cstheme="minorHAnsi"/>
          <w:b/>
        </w:rPr>
        <w:t>. NUSPRĘSTA:</w:t>
      </w:r>
      <w:r w:rsidR="004D603D" w:rsidRPr="00A1721E">
        <w:rPr>
          <w:rFonts w:asciiTheme="minorHAnsi" w:hAnsiTheme="minorHAnsi" w:cstheme="minorHAnsi"/>
        </w:rPr>
        <w:t xml:space="preserve"> </w:t>
      </w:r>
      <w:r w:rsidR="003362BA" w:rsidRPr="003362BA">
        <w:rPr>
          <w:rFonts w:asciiTheme="minorHAnsi" w:hAnsiTheme="minorHAnsi" w:cstheme="minorHAnsi"/>
        </w:rPr>
        <w:t>atidėti klausimą kitam Vertinimo tarybos posėdžiui. Reikalingas teritorijos ribų plano pagrindimas, trūksta istorinės medžiagos apie teritorijoje esančią slėptuvę.</w:t>
      </w:r>
    </w:p>
    <w:p w:rsidR="00481ADE" w:rsidRPr="00A1721E" w:rsidRDefault="00481ADE" w:rsidP="00D322E5">
      <w:pPr>
        <w:spacing w:after="37" w:line="248" w:lineRule="auto"/>
        <w:ind w:left="0" w:firstLine="0"/>
        <w:jc w:val="both"/>
        <w:rPr>
          <w:rFonts w:asciiTheme="minorHAnsi" w:hAnsiTheme="minorHAnsi" w:cstheme="minorHAnsi"/>
        </w:rPr>
      </w:pPr>
    </w:p>
    <w:p w:rsidR="000D47BC" w:rsidRDefault="00E41BF9" w:rsidP="00D322E5">
      <w:pPr>
        <w:spacing w:after="37" w:line="248" w:lineRule="auto"/>
        <w:ind w:left="0" w:firstLine="0"/>
        <w:jc w:val="both"/>
        <w:rPr>
          <w:rFonts w:asciiTheme="minorHAnsi" w:hAnsiTheme="minorHAnsi" w:cstheme="minorHAnsi"/>
          <w:b/>
        </w:rPr>
      </w:pPr>
      <w:r w:rsidRPr="00A1721E">
        <w:rPr>
          <w:rFonts w:asciiTheme="minorHAnsi" w:hAnsiTheme="minorHAnsi" w:cstheme="minorHAnsi"/>
          <w:b/>
        </w:rPr>
        <w:t>2</w:t>
      </w:r>
      <w:r w:rsidR="000D47BC" w:rsidRPr="00A1721E">
        <w:rPr>
          <w:rFonts w:asciiTheme="minorHAnsi" w:hAnsiTheme="minorHAnsi" w:cstheme="minorHAnsi"/>
          <w:b/>
        </w:rPr>
        <w:t xml:space="preserve">. </w:t>
      </w:r>
      <w:r w:rsidR="003362BA">
        <w:rPr>
          <w:rFonts w:asciiTheme="minorHAnsi" w:hAnsiTheme="minorHAnsi" w:cstheme="minorHAnsi"/>
          <w:b/>
        </w:rPr>
        <w:t>NUSPRĘSTA:</w:t>
      </w:r>
      <w:r w:rsidR="003362BA" w:rsidRPr="003362BA">
        <w:t xml:space="preserve"> </w:t>
      </w:r>
      <w:r w:rsidR="003362BA" w:rsidRPr="003362BA">
        <w:rPr>
          <w:rFonts w:asciiTheme="minorHAnsi" w:hAnsiTheme="minorHAnsi" w:cstheme="minorHAnsi"/>
        </w:rPr>
        <w:t>pakoreguoti teritorijos ribų planą ir teikti Nekilnojamojo kultūros paveldo vertinimo tarybos akto projektą Vertinimo tarybai pakartotiniam svarstymui.</w:t>
      </w:r>
      <w:r w:rsidR="003362BA" w:rsidRPr="003362BA">
        <w:rPr>
          <w:rFonts w:asciiTheme="minorHAnsi" w:hAnsiTheme="minorHAnsi" w:cstheme="minorHAnsi"/>
          <w:b/>
        </w:rPr>
        <w:t xml:space="preserve"> </w:t>
      </w:r>
      <w:r w:rsidR="003362BA">
        <w:rPr>
          <w:rFonts w:asciiTheme="minorHAnsi" w:hAnsiTheme="minorHAnsi" w:cstheme="minorHAnsi"/>
          <w:b/>
        </w:rPr>
        <w:t xml:space="preserve"> </w:t>
      </w:r>
    </w:p>
    <w:p w:rsidR="003362BA" w:rsidRDefault="003362BA" w:rsidP="00D322E5">
      <w:pPr>
        <w:spacing w:after="37" w:line="248" w:lineRule="auto"/>
        <w:ind w:left="0" w:firstLine="0"/>
        <w:jc w:val="both"/>
        <w:rPr>
          <w:rFonts w:asciiTheme="minorHAnsi" w:hAnsiTheme="minorHAnsi" w:cstheme="minorHAnsi"/>
          <w:b/>
        </w:rPr>
      </w:pPr>
    </w:p>
    <w:p w:rsidR="003362BA" w:rsidRDefault="003362BA" w:rsidP="00D322E5">
      <w:pPr>
        <w:spacing w:after="37" w:line="248" w:lineRule="auto"/>
        <w:ind w:left="0" w:firstLine="0"/>
        <w:jc w:val="both"/>
        <w:rPr>
          <w:rFonts w:asciiTheme="minorHAnsi" w:hAnsiTheme="minorHAnsi" w:cstheme="minorHAnsi"/>
        </w:rPr>
      </w:pPr>
      <w:r>
        <w:rPr>
          <w:rFonts w:asciiTheme="minorHAnsi" w:hAnsiTheme="minorHAnsi" w:cstheme="minorHAnsi"/>
          <w:b/>
        </w:rPr>
        <w:t>3. NUSPRĘSTA:</w:t>
      </w:r>
      <w:r w:rsidRPr="003362BA">
        <w:t xml:space="preserve"> </w:t>
      </w:r>
      <w:r w:rsidRPr="003362BA">
        <w:rPr>
          <w:rFonts w:asciiTheme="minorHAnsi" w:hAnsiTheme="minorHAnsi" w:cstheme="minorHAnsi"/>
        </w:rPr>
        <w:t>pritarti Nekilnojamojo kultūros paveldo vertinimo tarybos akto projektui dėl apsaugos Namų kompleksui (48857), Kauno m. sav., Kauno m., Karaliaus Mindaugo pr. 25, 26, suteikimo, vertingųjų savybių ir vietinio reikšmingumo lygmens nustatymo.</w:t>
      </w:r>
    </w:p>
    <w:p w:rsidR="003362BA" w:rsidRDefault="003362BA" w:rsidP="00D322E5">
      <w:pPr>
        <w:spacing w:after="37" w:line="248" w:lineRule="auto"/>
        <w:ind w:left="0" w:firstLine="0"/>
        <w:jc w:val="both"/>
        <w:rPr>
          <w:rFonts w:asciiTheme="minorHAnsi" w:hAnsiTheme="minorHAnsi" w:cstheme="minorHAnsi"/>
        </w:rPr>
      </w:pPr>
    </w:p>
    <w:p w:rsidR="003362BA" w:rsidRPr="00A1721E" w:rsidRDefault="003362BA" w:rsidP="00D322E5">
      <w:pPr>
        <w:spacing w:after="37" w:line="248" w:lineRule="auto"/>
        <w:ind w:left="0" w:firstLine="0"/>
        <w:jc w:val="both"/>
        <w:rPr>
          <w:rFonts w:asciiTheme="minorHAnsi" w:hAnsiTheme="minorHAnsi" w:cstheme="minorHAnsi"/>
        </w:rPr>
      </w:pPr>
      <w:r w:rsidRPr="003362BA">
        <w:rPr>
          <w:rFonts w:asciiTheme="minorHAnsi" w:hAnsiTheme="minorHAnsi" w:cstheme="minorHAnsi"/>
          <w:b/>
        </w:rPr>
        <w:t>4. NUSPRĘSTA</w:t>
      </w:r>
      <w:r>
        <w:rPr>
          <w:rFonts w:asciiTheme="minorHAnsi" w:hAnsiTheme="minorHAnsi" w:cstheme="minorHAnsi"/>
        </w:rPr>
        <w:t>:</w:t>
      </w:r>
      <w:r w:rsidRPr="003362BA">
        <w:t xml:space="preserve"> </w:t>
      </w:r>
      <w:r w:rsidRPr="003362BA">
        <w:rPr>
          <w:rFonts w:asciiTheme="minorHAnsi" w:hAnsiTheme="minorHAnsi" w:cstheme="minorHAnsi"/>
        </w:rPr>
        <w:t>nėra pagrindo svarstyti klausimą, dėl namo, Zanavykų g. 21, Kaune, vertingųjų savybių vertinimo.</w:t>
      </w:r>
      <w:bookmarkStart w:id="0" w:name="_GoBack"/>
      <w:bookmarkEnd w:id="0"/>
    </w:p>
    <w:p w:rsidR="00876FA8" w:rsidRPr="00A1721E" w:rsidRDefault="00876FA8" w:rsidP="00D322E5">
      <w:pPr>
        <w:spacing w:after="37" w:line="248" w:lineRule="auto"/>
        <w:ind w:left="0" w:firstLine="0"/>
        <w:jc w:val="both"/>
        <w:rPr>
          <w:rFonts w:asciiTheme="minorHAnsi" w:hAnsiTheme="minorHAnsi" w:cstheme="minorHAnsi"/>
        </w:rPr>
      </w:pPr>
    </w:p>
    <w:p w:rsidR="004D603D" w:rsidRDefault="004D603D" w:rsidP="00D322E5">
      <w:pPr>
        <w:spacing w:after="37" w:line="248" w:lineRule="auto"/>
        <w:ind w:left="0" w:firstLine="0"/>
        <w:jc w:val="both"/>
      </w:pPr>
    </w:p>
    <w:p w:rsidR="00BF4D91" w:rsidRDefault="00BF4D91" w:rsidP="00D322E5">
      <w:pPr>
        <w:spacing w:after="37" w:line="248" w:lineRule="auto"/>
        <w:ind w:left="0" w:firstLine="0"/>
        <w:jc w:val="both"/>
      </w:pPr>
    </w:p>
    <w:p w:rsidR="00BF4D91" w:rsidRDefault="00BF4D91" w:rsidP="00D322E5">
      <w:pPr>
        <w:spacing w:after="37" w:line="248" w:lineRule="auto"/>
        <w:ind w:left="0" w:firstLine="0"/>
        <w:jc w:val="both"/>
      </w:pPr>
    </w:p>
    <w:p w:rsidR="00221A64" w:rsidRDefault="00221A64" w:rsidP="00D322E5">
      <w:pPr>
        <w:spacing w:after="37" w:line="248" w:lineRule="auto"/>
        <w:ind w:left="0" w:firstLine="0"/>
        <w:jc w:val="both"/>
      </w:pPr>
    </w:p>
    <w:p w:rsidR="00221A64" w:rsidRDefault="00221A64" w:rsidP="00D322E5">
      <w:pPr>
        <w:spacing w:after="37" w:line="248" w:lineRule="auto"/>
        <w:ind w:left="0" w:firstLine="0"/>
        <w:jc w:val="both"/>
        <w:rPr>
          <w:b/>
        </w:rPr>
      </w:pPr>
      <w:r w:rsidRPr="00221A64">
        <w:t xml:space="preserve"> </w:t>
      </w:r>
    </w:p>
    <w:p w:rsidR="009572FB" w:rsidRDefault="009572FB" w:rsidP="009572FB">
      <w:pPr>
        <w:spacing w:after="37" w:line="248" w:lineRule="auto"/>
        <w:ind w:left="0" w:firstLine="0"/>
        <w:rPr>
          <w:b/>
        </w:rPr>
      </w:pPr>
    </w:p>
    <w:p w:rsidR="009572FB" w:rsidRDefault="009572FB" w:rsidP="009572FB">
      <w:pPr>
        <w:spacing w:after="37" w:line="248" w:lineRule="auto"/>
        <w:ind w:left="0" w:firstLine="0"/>
        <w:rPr>
          <w:b/>
        </w:rPr>
      </w:pPr>
    </w:p>
    <w:p w:rsidR="009572FB" w:rsidRPr="009572FB" w:rsidRDefault="009572FB" w:rsidP="009572FB">
      <w:pPr>
        <w:spacing w:after="37" w:line="248" w:lineRule="auto"/>
        <w:ind w:left="0" w:firstLine="0"/>
        <w:rPr>
          <w:b/>
        </w:rPr>
      </w:pPr>
    </w:p>
    <w:p w:rsidR="00F1411D" w:rsidRDefault="00F1411D" w:rsidP="009572FB"/>
    <w:sectPr w:rsidR="00F1411D">
      <w:pgSz w:w="11906" w:h="16838"/>
      <w:pgMar w:top="1440" w:right="565" w:bottom="1440" w:left="1702"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C5D38"/>
    <w:multiLevelType w:val="hybridMultilevel"/>
    <w:tmpl w:val="CC486D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C107E2B"/>
    <w:multiLevelType w:val="hybridMultilevel"/>
    <w:tmpl w:val="0A26C5D2"/>
    <w:lvl w:ilvl="0" w:tplc="9F1C68C2">
      <w:start w:val="1"/>
      <w:numFmt w:val="bullet"/>
      <w:lvlText w:val="•"/>
      <w:lvlJc w:val="left"/>
      <w:pPr>
        <w:ind w:left="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3AEF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F43A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6C14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E40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A6BC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280D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0D3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5A39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1D"/>
    <w:rsid w:val="000907B8"/>
    <w:rsid w:val="00093B1A"/>
    <w:rsid w:val="000D47BC"/>
    <w:rsid w:val="001F351E"/>
    <w:rsid w:val="002177D7"/>
    <w:rsid w:val="00221A64"/>
    <w:rsid w:val="00232754"/>
    <w:rsid w:val="002629D2"/>
    <w:rsid w:val="003362BA"/>
    <w:rsid w:val="00481ADE"/>
    <w:rsid w:val="004D603D"/>
    <w:rsid w:val="005C3D77"/>
    <w:rsid w:val="00732610"/>
    <w:rsid w:val="00813954"/>
    <w:rsid w:val="00876FA8"/>
    <w:rsid w:val="008E6FFF"/>
    <w:rsid w:val="009572FB"/>
    <w:rsid w:val="00987B56"/>
    <w:rsid w:val="00A1721E"/>
    <w:rsid w:val="00B30793"/>
    <w:rsid w:val="00BF4D91"/>
    <w:rsid w:val="00C26FE2"/>
    <w:rsid w:val="00D322E5"/>
    <w:rsid w:val="00DD211B"/>
    <w:rsid w:val="00E41BF9"/>
    <w:rsid w:val="00E455F7"/>
    <w:rsid w:val="00EF4B84"/>
    <w:rsid w:val="00F1411D"/>
    <w:rsid w:val="00FA25FF"/>
    <w:rsid w:val="00FA5EE4"/>
    <w:rsid w:val="00FE6E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8692"/>
  <w15:docId w15:val="{302B0FC9-71E3-4A1E-B7A2-D7E83583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5" w:line="269" w:lineRule="auto"/>
      <w:ind w:left="370" w:hanging="10"/>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572FB"/>
    <w:pPr>
      <w:spacing w:after="0" w:line="240" w:lineRule="auto"/>
      <w:ind w:left="720" w:firstLine="0"/>
      <w:contextualSpacing/>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538</Words>
  <Characters>308</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Miliukštė</dc:creator>
  <cp:keywords/>
  <cp:lastModifiedBy>Justė Balevičė</cp:lastModifiedBy>
  <cp:revision>30</cp:revision>
  <dcterms:created xsi:type="dcterms:W3CDTF">2022-08-03T12:04:00Z</dcterms:created>
  <dcterms:modified xsi:type="dcterms:W3CDTF">2024-11-19T12:35:00Z</dcterms:modified>
</cp:coreProperties>
</file>