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6E" w:rsidRPr="001D6426" w:rsidRDefault="00250F6E" w:rsidP="001D6426">
      <w:pPr>
        <w:spacing w:line="312" w:lineRule="auto"/>
        <w:ind w:left="5670"/>
        <w:rPr>
          <w:bCs/>
        </w:rPr>
      </w:pPr>
    </w:p>
    <w:p w:rsidR="0094357A" w:rsidRPr="00462BC0" w:rsidRDefault="003E2C74" w:rsidP="00B433CA">
      <w:pPr>
        <w:pStyle w:val="Puslapioinaostekstas"/>
        <w:spacing w:line="288" w:lineRule="auto"/>
        <w:rPr>
          <w:rFonts w:ascii="Times New Roman" w:hAnsi="Times New Roman"/>
          <w:b/>
        </w:rPr>
      </w:pPr>
      <w:r w:rsidRPr="00462BC0">
        <w:rPr>
          <w:rFonts w:ascii="Times New Roman" w:hAnsi="Times New Roman"/>
          <w:b/>
        </w:rPr>
        <w:t xml:space="preserve"> 2023–2025</w:t>
      </w:r>
      <w:r w:rsidR="00AA4F8A" w:rsidRPr="00462BC0">
        <w:rPr>
          <w:rFonts w:ascii="Times New Roman" w:hAnsi="Times New Roman"/>
          <w:b/>
        </w:rPr>
        <w:t xml:space="preserve"> METŲ UŽIMTUMO DIDINIMO PROGRAMĄ</w:t>
      </w:r>
      <w:r w:rsidR="00B433CA">
        <w:rPr>
          <w:rFonts w:ascii="Times New Roman" w:hAnsi="Times New Roman"/>
          <w:b/>
        </w:rPr>
        <w:t xml:space="preserve"> GAUTŲ PARAIŠKŲ SĄRAŠAS</w:t>
      </w:r>
    </w:p>
    <w:tbl>
      <w:tblPr>
        <w:tblW w:w="6516" w:type="dxa"/>
        <w:tblInd w:w="986" w:type="dxa"/>
        <w:tblLook w:val="04A0" w:firstRow="1" w:lastRow="0" w:firstColumn="1" w:lastColumn="0" w:noHBand="0" w:noVBand="1"/>
      </w:tblPr>
      <w:tblGrid>
        <w:gridCol w:w="760"/>
        <w:gridCol w:w="5756"/>
      </w:tblGrid>
      <w:tr w:rsidR="00B80F80" w:rsidRPr="004A2A83" w:rsidTr="003D2152">
        <w:trPr>
          <w:trHeight w:val="315"/>
          <w:tblHeader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F80" w:rsidRPr="00382C16" w:rsidRDefault="00B80F80" w:rsidP="00500FF8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 xml:space="preserve">Eil. Nr. </w:t>
            </w:r>
          </w:p>
        </w:tc>
        <w:tc>
          <w:tcPr>
            <w:tcW w:w="5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80" w:rsidRPr="00382C16" w:rsidRDefault="00B80F8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Pavadinimas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>UAB ,,ARV-Auto“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r>
              <w:t xml:space="preserve">MB </w:t>
            </w:r>
            <w:r w:rsidR="003D2152">
              <w:t>„</w:t>
            </w:r>
            <w:r>
              <w:t>Unikor</w:t>
            </w:r>
            <w:r w:rsidR="003D2152">
              <w:t>“</w:t>
            </w:r>
          </w:p>
        </w:tc>
      </w:tr>
      <w:tr w:rsidR="00E02F40" w:rsidRPr="004A2A83" w:rsidTr="003D2152">
        <w:trPr>
          <w:trHeight w:val="308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3D2152" w:rsidP="00E02F40">
            <w:pPr>
              <w:rPr>
                <w:color w:val="000000"/>
              </w:rPr>
            </w:pPr>
            <w:r>
              <w:rPr>
                <w:color w:val="000000"/>
              </w:rPr>
              <w:t xml:space="preserve">MP </w:t>
            </w:r>
            <w:r w:rsidR="00E02F40">
              <w:rPr>
                <w:color w:val="000000"/>
              </w:rPr>
              <w:t>EPO AVENIU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 xml:space="preserve">MB </w:t>
            </w:r>
            <w:r w:rsidR="003D2152">
              <w:rPr>
                <w:color w:val="000000"/>
              </w:rPr>
              <w:t>„</w:t>
            </w:r>
            <w:r>
              <w:rPr>
                <w:color w:val="000000"/>
              </w:rPr>
              <w:t>Auksinė svajonė</w:t>
            </w:r>
            <w:r w:rsidR="003D2152">
              <w:rPr>
                <w:color w:val="000000"/>
              </w:rPr>
              <w:t>“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>MB ,,Buhalterija plius“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 w:rsidRPr="00382C1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3D2152" w:rsidP="00E02F40">
            <w:pPr>
              <w:rPr>
                <w:color w:val="000000"/>
              </w:rPr>
            </w:pPr>
            <w:r>
              <w:rPr>
                <w:color w:val="000000"/>
              </w:rPr>
              <w:t xml:space="preserve">VšĮ </w:t>
            </w:r>
            <w:r w:rsidR="00E02F40">
              <w:rPr>
                <w:color w:val="000000"/>
              </w:rPr>
              <w:t>Teisinių ir socialinių paslaugų centras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>MB ,,Deivika“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>UAB „Sevenmiracles“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>MB Rumedi</w:t>
            </w:r>
          </w:p>
        </w:tc>
      </w:tr>
      <w:tr w:rsidR="00E02F40" w:rsidRPr="004A2A83" w:rsidTr="003D2152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F40" w:rsidRPr="00382C16" w:rsidRDefault="00E02F40" w:rsidP="00E02F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40" w:rsidRDefault="00E02F40" w:rsidP="00E02F40">
            <w:pPr>
              <w:rPr>
                <w:color w:val="000000"/>
              </w:rPr>
            </w:pPr>
            <w:r>
              <w:rPr>
                <w:color w:val="000000"/>
              </w:rPr>
              <w:t xml:space="preserve">MB </w:t>
            </w:r>
            <w:r w:rsidR="003D2152">
              <w:rPr>
                <w:color w:val="000000"/>
              </w:rPr>
              <w:t>„</w:t>
            </w:r>
            <w:r>
              <w:rPr>
                <w:color w:val="000000"/>
              </w:rPr>
              <w:t>Skapro</w:t>
            </w:r>
            <w:r w:rsidR="003D2152">
              <w:rPr>
                <w:color w:val="000000"/>
              </w:rPr>
              <w:t>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 w:rsidRPr="00B433C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433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UAB ,,Kauno Naujamiesčio darbo rinkos mokymos centras“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433C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UAB ,,Asvamida“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433C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UAB ,,Soliteka“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433C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UAB Elmoba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433C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UAB „Renvoja“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433C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UAB ,,Kauno švara“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433CA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Labdaros ir paramos fondas ,,Pagalbos namuose tarnyba“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433CA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UAB ,,Kauno gatvių apšvietimas“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433CA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MB „Statome kokybe“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433CA">
              <w:rPr>
                <w:color w:val="000000"/>
                <w:sz w:val="22"/>
                <w:szCs w:val="22"/>
              </w:rPr>
              <w:t>0.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UAB „Jasa“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433C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VšĮ Kauno tvirtovės parkas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433C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UAB „Eismo juosta“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433C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UAB Veiklos valdymo sprendimai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433C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VšĮ ,,Būk saugus LT“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433C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MB ,,Juodas kranas“</w:t>
            </w:r>
          </w:p>
        </w:tc>
      </w:tr>
      <w:tr w:rsidR="00B433CA" w:rsidTr="00B433CA">
        <w:trPr>
          <w:trHeight w:val="30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3CA" w:rsidRPr="00B433CA" w:rsidRDefault="00B433CA" w:rsidP="006756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433C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3CA" w:rsidRDefault="00B433CA" w:rsidP="0067564B">
            <w:pPr>
              <w:rPr>
                <w:color w:val="000000"/>
              </w:rPr>
            </w:pPr>
            <w:r>
              <w:rPr>
                <w:color w:val="000000"/>
              </w:rPr>
              <w:t>UAB ,,Liprojects“</w:t>
            </w:r>
          </w:p>
        </w:tc>
      </w:tr>
    </w:tbl>
    <w:p w:rsidR="00250F6E" w:rsidRDefault="00250F6E" w:rsidP="00284D6A">
      <w:pPr>
        <w:ind w:firstLine="993"/>
        <w:jc w:val="center"/>
      </w:pPr>
    </w:p>
    <w:p w:rsidR="008C2E77" w:rsidRPr="005065EA" w:rsidRDefault="008C2E77" w:rsidP="005065EA">
      <w:pPr>
        <w:spacing w:line="336" w:lineRule="auto"/>
        <w:jc w:val="center"/>
      </w:pPr>
      <w:bookmarkStart w:id="0" w:name="_GoBack"/>
      <w:bookmarkEnd w:id="0"/>
    </w:p>
    <w:sectPr w:rsidR="008C2E77" w:rsidRPr="005065EA" w:rsidSect="009E58DF">
      <w:headerReference w:type="even" r:id="rId8"/>
      <w:headerReference w:type="default" r:id="rId9"/>
      <w:pgSz w:w="11906" w:h="16838"/>
      <w:pgMar w:top="709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D6" w:rsidRDefault="00B44FD6">
      <w:r>
        <w:separator/>
      </w:r>
    </w:p>
  </w:endnote>
  <w:endnote w:type="continuationSeparator" w:id="0">
    <w:p w:rsidR="00B44FD6" w:rsidRDefault="00B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D6" w:rsidRDefault="00B44FD6">
      <w:r>
        <w:separator/>
      </w:r>
    </w:p>
  </w:footnote>
  <w:footnote w:type="continuationSeparator" w:id="0">
    <w:p w:rsidR="00B44FD6" w:rsidRDefault="00B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F557CE" w:rsidRDefault="00F557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6C7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557CE" w:rsidRDefault="00F557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1CE"/>
    <w:multiLevelType w:val="hybridMultilevel"/>
    <w:tmpl w:val="68E0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E68D3"/>
    <w:multiLevelType w:val="hybridMultilevel"/>
    <w:tmpl w:val="A904A5BC"/>
    <w:lvl w:ilvl="0" w:tplc="5F0E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132E"/>
    <w:multiLevelType w:val="hybridMultilevel"/>
    <w:tmpl w:val="BDB4274A"/>
    <w:lvl w:ilvl="0" w:tplc="AC2EDDC2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EB09DC"/>
    <w:multiLevelType w:val="hybridMultilevel"/>
    <w:tmpl w:val="E1CE52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7"/>
    <w:rsid w:val="00017194"/>
    <w:rsid w:val="000215B6"/>
    <w:rsid w:val="00022D8B"/>
    <w:rsid w:val="00025F76"/>
    <w:rsid w:val="000306A3"/>
    <w:rsid w:val="00032462"/>
    <w:rsid w:val="00036010"/>
    <w:rsid w:val="0003616E"/>
    <w:rsid w:val="00036246"/>
    <w:rsid w:val="00037386"/>
    <w:rsid w:val="00045AF1"/>
    <w:rsid w:val="000566AC"/>
    <w:rsid w:val="000613F7"/>
    <w:rsid w:val="00063603"/>
    <w:rsid w:val="00065151"/>
    <w:rsid w:val="00072C08"/>
    <w:rsid w:val="00075741"/>
    <w:rsid w:val="00085006"/>
    <w:rsid w:val="000908D9"/>
    <w:rsid w:val="00092BAD"/>
    <w:rsid w:val="00096C0F"/>
    <w:rsid w:val="000A1A07"/>
    <w:rsid w:val="000A5E28"/>
    <w:rsid w:val="000A6475"/>
    <w:rsid w:val="000B47CB"/>
    <w:rsid w:val="000C4C91"/>
    <w:rsid w:val="000D365F"/>
    <w:rsid w:val="000D3EEC"/>
    <w:rsid w:val="000D5F1F"/>
    <w:rsid w:val="000E63D5"/>
    <w:rsid w:val="000F06CA"/>
    <w:rsid w:val="00104AC9"/>
    <w:rsid w:val="0010637D"/>
    <w:rsid w:val="00107D03"/>
    <w:rsid w:val="001113DA"/>
    <w:rsid w:val="0011254A"/>
    <w:rsid w:val="0011337F"/>
    <w:rsid w:val="00115952"/>
    <w:rsid w:val="001232B1"/>
    <w:rsid w:val="00123E72"/>
    <w:rsid w:val="00127D75"/>
    <w:rsid w:val="0013580C"/>
    <w:rsid w:val="001379BC"/>
    <w:rsid w:val="0014454E"/>
    <w:rsid w:val="001453DA"/>
    <w:rsid w:val="0016085E"/>
    <w:rsid w:val="00166C77"/>
    <w:rsid w:val="00171300"/>
    <w:rsid w:val="00180F2A"/>
    <w:rsid w:val="001817E5"/>
    <w:rsid w:val="00195C60"/>
    <w:rsid w:val="001A280D"/>
    <w:rsid w:val="001A28C0"/>
    <w:rsid w:val="001B29FD"/>
    <w:rsid w:val="001C16E6"/>
    <w:rsid w:val="001D423D"/>
    <w:rsid w:val="001D4B0F"/>
    <w:rsid w:val="001D6426"/>
    <w:rsid w:val="001F2FDB"/>
    <w:rsid w:val="00201093"/>
    <w:rsid w:val="002047DE"/>
    <w:rsid w:val="002073A4"/>
    <w:rsid w:val="0022075A"/>
    <w:rsid w:val="00226EB0"/>
    <w:rsid w:val="00234474"/>
    <w:rsid w:val="002346D1"/>
    <w:rsid w:val="00236D2C"/>
    <w:rsid w:val="00250F6E"/>
    <w:rsid w:val="00251531"/>
    <w:rsid w:val="00273F50"/>
    <w:rsid w:val="00282F5A"/>
    <w:rsid w:val="00284D6A"/>
    <w:rsid w:val="00285161"/>
    <w:rsid w:val="00291C65"/>
    <w:rsid w:val="00294679"/>
    <w:rsid w:val="0029711F"/>
    <w:rsid w:val="002972BC"/>
    <w:rsid w:val="002A0A2A"/>
    <w:rsid w:val="002B004F"/>
    <w:rsid w:val="002B509E"/>
    <w:rsid w:val="002D72B4"/>
    <w:rsid w:val="002D766A"/>
    <w:rsid w:val="002E1E1E"/>
    <w:rsid w:val="002E1F58"/>
    <w:rsid w:val="002F1922"/>
    <w:rsid w:val="002F567E"/>
    <w:rsid w:val="002F6F80"/>
    <w:rsid w:val="00300FAC"/>
    <w:rsid w:val="0030137F"/>
    <w:rsid w:val="00304618"/>
    <w:rsid w:val="00323510"/>
    <w:rsid w:val="00325238"/>
    <w:rsid w:val="00331D6A"/>
    <w:rsid w:val="00345647"/>
    <w:rsid w:val="00350077"/>
    <w:rsid w:val="0035148E"/>
    <w:rsid w:val="00353147"/>
    <w:rsid w:val="00366421"/>
    <w:rsid w:val="00370408"/>
    <w:rsid w:val="00375CDF"/>
    <w:rsid w:val="00377A0B"/>
    <w:rsid w:val="00381FC4"/>
    <w:rsid w:val="00386C5F"/>
    <w:rsid w:val="003926EF"/>
    <w:rsid w:val="00393CF7"/>
    <w:rsid w:val="00395ACB"/>
    <w:rsid w:val="003A1F2C"/>
    <w:rsid w:val="003A4006"/>
    <w:rsid w:val="003A5C5E"/>
    <w:rsid w:val="003A6010"/>
    <w:rsid w:val="003B310E"/>
    <w:rsid w:val="003C2CD6"/>
    <w:rsid w:val="003C4E52"/>
    <w:rsid w:val="003C76BC"/>
    <w:rsid w:val="003D2152"/>
    <w:rsid w:val="003D764B"/>
    <w:rsid w:val="003E2C74"/>
    <w:rsid w:val="003E704B"/>
    <w:rsid w:val="003F3456"/>
    <w:rsid w:val="003F34AE"/>
    <w:rsid w:val="004011C4"/>
    <w:rsid w:val="00411729"/>
    <w:rsid w:val="004130F5"/>
    <w:rsid w:val="00414FF6"/>
    <w:rsid w:val="004157EB"/>
    <w:rsid w:val="004228B0"/>
    <w:rsid w:val="00425373"/>
    <w:rsid w:val="00426A0E"/>
    <w:rsid w:val="00435B7A"/>
    <w:rsid w:val="00443FB3"/>
    <w:rsid w:val="004452D3"/>
    <w:rsid w:val="00453B33"/>
    <w:rsid w:val="004622E1"/>
    <w:rsid w:val="00462BC0"/>
    <w:rsid w:val="00470058"/>
    <w:rsid w:val="0048271D"/>
    <w:rsid w:val="004907FE"/>
    <w:rsid w:val="00493653"/>
    <w:rsid w:val="004951FE"/>
    <w:rsid w:val="004954C4"/>
    <w:rsid w:val="004A245D"/>
    <w:rsid w:val="004A6EAD"/>
    <w:rsid w:val="004B7DF0"/>
    <w:rsid w:val="004C04D6"/>
    <w:rsid w:val="004C2908"/>
    <w:rsid w:val="004C409A"/>
    <w:rsid w:val="004C54D6"/>
    <w:rsid w:val="004C6495"/>
    <w:rsid w:val="004D4B71"/>
    <w:rsid w:val="004F1192"/>
    <w:rsid w:val="004F2322"/>
    <w:rsid w:val="004F3E91"/>
    <w:rsid w:val="005065EA"/>
    <w:rsid w:val="005210A7"/>
    <w:rsid w:val="0052262B"/>
    <w:rsid w:val="0052285A"/>
    <w:rsid w:val="005248EB"/>
    <w:rsid w:val="00525AFC"/>
    <w:rsid w:val="00527257"/>
    <w:rsid w:val="005402A3"/>
    <w:rsid w:val="005510CF"/>
    <w:rsid w:val="00560BD1"/>
    <w:rsid w:val="00560F94"/>
    <w:rsid w:val="0056118C"/>
    <w:rsid w:val="005847B1"/>
    <w:rsid w:val="00592602"/>
    <w:rsid w:val="00594505"/>
    <w:rsid w:val="005A0CC6"/>
    <w:rsid w:val="005A7277"/>
    <w:rsid w:val="005C2325"/>
    <w:rsid w:val="005C433D"/>
    <w:rsid w:val="005D59C7"/>
    <w:rsid w:val="005D5F04"/>
    <w:rsid w:val="005F394B"/>
    <w:rsid w:val="005F4B00"/>
    <w:rsid w:val="006041BB"/>
    <w:rsid w:val="006056E5"/>
    <w:rsid w:val="00605EB4"/>
    <w:rsid w:val="006068A9"/>
    <w:rsid w:val="00615BDB"/>
    <w:rsid w:val="006165C4"/>
    <w:rsid w:val="00620F69"/>
    <w:rsid w:val="00622CA2"/>
    <w:rsid w:val="0062322E"/>
    <w:rsid w:val="006257C2"/>
    <w:rsid w:val="00626391"/>
    <w:rsid w:val="00652ADE"/>
    <w:rsid w:val="00653EFD"/>
    <w:rsid w:val="00660A5B"/>
    <w:rsid w:val="00661CA7"/>
    <w:rsid w:val="0066297A"/>
    <w:rsid w:val="006639A8"/>
    <w:rsid w:val="00670941"/>
    <w:rsid w:val="006835A0"/>
    <w:rsid w:val="006860C7"/>
    <w:rsid w:val="00695924"/>
    <w:rsid w:val="006973D7"/>
    <w:rsid w:val="006A3FEA"/>
    <w:rsid w:val="006B06E6"/>
    <w:rsid w:val="006B29FF"/>
    <w:rsid w:val="006C11C0"/>
    <w:rsid w:val="006D0D7B"/>
    <w:rsid w:val="006D7C69"/>
    <w:rsid w:val="006E06E6"/>
    <w:rsid w:val="006E5609"/>
    <w:rsid w:val="006E7AB3"/>
    <w:rsid w:val="006F0EAA"/>
    <w:rsid w:val="006F36A9"/>
    <w:rsid w:val="006F5994"/>
    <w:rsid w:val="00705362"/>
    <w:rsid w:val="00712421"/>
    <w:rsid w:val="00742C3A"/>
    <w:rsid w:val="0074657A"/>
    <w:rsid w:val="0075387F"/>
    <w:rsid w:val="007670DA"/>
    <w:rsid w:val="007708F8"/>
    <w:rsid w:val="00771A2B"/>
    <w:rsid w:val="007735AD"/>
    <w:rsid w:val="007744D4"/>
    <w:rsid w:val="00774EFF"/>
    <w:rsid w:val="00783A20"/>
    <w:rsid w:val="0078672C"/>
    <w:rsid w:val="007871C6"/>
    <w:rsid w:val="00790A7A"/>
    <w:rsid w:val="00794021"/>
    <w:rsid w:val="0079507F"/>
    <w:rsid w:val="007A4393"/>
    <w:rsid w:val="007B4BB3"/>
    <w:rsid w:val="007C13F7"/>
    <w:rsid w:val="007D58F4"/>
    <w:rsid w:val="007D6566"/>
    <w:rsid w:val="007E3618"/>
    <w:rsid w:val="007E6352"/>
    <w:rsid w:val="007E7F63"/>
    <w:rsid w:val="007F2C26"/>
    <w:rsid w:val="008051E9"/>
    <w:rsid w:val="008242FC"/>
    <w:rsid w:val="008256B2"/>
    <w:rsid w:val="008266DF"/>
    <w:rsid w:val="00826C52"/>
    <w:rsid w:val="00827937"/>
    <w:rsid w:val="00840B4C"/>
    <w:rsid w:val="00841EBF"/>
    <w:rsid w:val="00853E6D"/>
    <w:rsid w:val="00855027"/>
    <w:rsid w:val="008615F6"/>
    <w:rsid w:val="008751FF"/>
    <w:rsid w:val="00881FE5"/>
    <w:rsid w:val="00884EDD"/>
    <w:rsid w:val="0089063B"/>
    <w:rsid w:val="008A650B"/>
    <w:rsid w:val="008B004E"/>
    <w:rsid w:val="008B1686"/>
    <w:rsid w:val="008C2E77"/>
    <w:rsid w:val="008C414C"/>
    <w:rsid w:val="008D05AF"/>
    <w:rsid w:val="008D2B58"/>
    <w:rsid w:val="008D45D2"/>
    <w:rsid w:val="008D6777"/>
    <w:rsid w:val="008E3B9D"/>
    <w:rsid w:val="008F0D90"/>
    <w:rsid w:val="008F0F02"/>
    <w:rsid w:val="008F67E9"/>
    <w:rsid w:val="009044FB"/>
    <w:rsid w:val="00906912"/>
    <w:rsid w:val="00910E57"/>
    <w:rsid w:val="00916ABF"/>
    <w:rsid w:val="00923EF6"/>
    <w:rsid w:val="009279E8"/>
    <w:rsid w:val="00934D86"/>
    <w:rsid w:val="00940183"/>
    <w:rsid w:val="0094357A"/>
    <w:rsid w:val="00947B68"/>
    <w:rsid w:val="00951139"/>
    <w:rsid w:val="00961441"/>
    <w:rsid w:val="00981F2C"/>
    <w:rsid w:val="009848C4"/>
    <w:rsid w:val="00984B56"/>
    <w:rsid w:val="00996361"/>
    <w:rsid w:val="009A35EC"/>
    <w:rsid w:val="009A7D25"/>
    <w:rsid w:val="009B3B4D"/>
    <w:rsid w:val="009B3BC4"/>
    <w:rsid w:val="009B77BD"/>
    <w:rsid w:val="009C1CBE"/>
    <w:rsid w:val="009C559E"/>
    <w:rsid w:val="009C7367"/>
    <w:rsid w:val="009C757B"/>
    <w:rsid w:val="009D127F"/>
    <w:rsid w:val="009D1603"/>
    <w:rsid w:val="009D4077"/>
    <w:rsid w:val="009E1294"/>
    <w:rsid w:val="009E58DF"/>
    <w:rsid w:val="009F58FA"/>
    <w:rsid w:val="009F611E"/>
    <w:rsid w:val="009F6E8E"/>
    <w:rsid w:val="00A06632"/>
    <w:rsid w:val="00A10161"/>
    <w:rsid w:val="00A1257A"/>
    <w:rsid w:val="00A1736F"/>
    <w:rsid w:val="00A17BFF"/>
    <w:rsid w:val="00A21A19"/>
    <w:rsid w:val="00A23940"/>
    <w:rsid w:val="00A31864"/>
    <w:rsid w:val="00A40FB9"/>
    <w:rsid w:val="00A42E1F"/>
    <w:rsid w:val="00A532A5"/>
    <w:rsid w:val="00A54C8C"/>
    <w:rsid w:val="00A623BF"/>
    <w:rsid w:val="00A72551"/>
    <w:rsid w:val="00A72BE8"/>
    <w:rsid w:val="00A7510D"/>
    <w:rsid w:val="00A81D96"/>
    <w:rsid w:val="00A93461"/>
    <w:rsid w:val="00A949B4"/>
    <w:rsid w:val="00A95A51"/>
    <w:rsid w:val="00A95C2D"/>
    <w:rsid w:val="00A96DBC"/>
    <w:rsid w:val="00AA339D"/>
    <w:rsid w:val="00AA4F8A"/>
    <w:rsid w:val="00AA5085"/>
    <w:rsid w:val="00AB1875"/>
    <w:rsid w:val="00AB6262"/>
    <w:rsid w:val="00AC0302"/>
    <w:rsid w:val="00AD1BED"/>
    <w:rsid w:val="00AE34B7"/>
    <w:rsid w:val="00AE3A40"/>
    <w:rsid w:val="00AE6905"/>
    <w:rsid w:val="00AF58E9"/>
    <w:rsid w:val="00AF7618"/>
    <w:rsid w:val="00B00524"/>
    <w:rsid w:val="00B05327"/>
    <w:rsid w:val="00B16A60"/>
    <w:rsid w:val="00B265B5"/>
    <w:rsid w:val="00B27C10"/>
    <w:rsid w:val="00B302C1"/>
    <w:rsid w:val="00B305BC"/>
    <w:rsid w:val="00B35316"/>
    <w:rsid w:val="00B433CA"/>
    <w:rsid w:val="00B4394E"/>
    <w:rsid w:val="00B43CF1"/>
    <w:rsid w:val="00B44FD6"/>
    <w:rsid w:val="00B46782"/>
    <w:rsid w:val="00B467AA"/>
    <w:rsid w:val="00B519D2"/>
    <w:rsid w:val="00B54954"/>
    <w:rsid w:val="00B65402"/>
    <w:rsid w:val="00B67853"/>
    <w:rsid w:val="00B70494"/>
    <w:rsid w:val="00B80F80"/>
    <w:rsid w:val="00B840B4"/>
    <w:rsid w:val="00B85183"/>
    <w:rsid w:val="00BA3FE4"/>
    <w:rsid w:val="00BB2872"/>
    <w:rsid w:val="00BC0AD2"/>
    <w:rsid w:val="00BC200B"/>
    <w:rsid w:val="00BC410D"/>
    <w:rsid w:val="00BD1198"/>
    <w:rsid w:val="00BD2A4A"/>
    <w:rsid w:val="00BD7224"/>
    <w:rsid w:val="00BE67CB"/>
    <w:rsid w:val="00C047E4"/>
    <w:rsid w:val="00C0614C"/>
    <w:rsid w:val="00C06AF3"/>
    <w:rsid w:val="00C108E8"/>
    <w:rsid w:val="00C1279C"/>
    <w:rsid w:val="00C12A5E"/>
    <w:rsid w:val="00C1376B"/>
    <w:rsid w:val="00C2200A"/>
    <w:rsid w:val="00C255B1"/>
    <w:rsid w:val="00C26CEE"/>
    <w:rsid w:val="00C32C20"/>
    <w:rsid w:val="00C47AE9"/>
    <w:rsid w:val="00C51629"/>
    <w:rsid w:val="00C52AC5"/>
    <w:rsid w:val="00C56DDF"/>
    <w:rsid w:val="00C70EC2"/>
    <w:rsid w:val="00C80042"/>
    <w:rsid w:val="00C80046"/>
    <w:rsid w:val="00C81463"/>
    <w:rsid w:val="00C81608"/>
    <w:rsid w:val="00C8284B"/>
    <w:rsid w:val="00C84BA1"/>
    <w:rsid w:val="00C84D80"/>
    <w:rsid w:val="00C9477A"/>
    <w:rsid w:val="00C9698F"/>
    <w:rsid w:val="00CA143F"/>
    <w:rsid w:val="00CA1D77"/>
    <w:rsid w:val="00CA601E"/>
    <w:rsid w:val="00CA6460"/>
    <w:rsid w:val="00CB089F"/>
    <w:rsid w:val="00CC0853"/>
    <w:rsid w:val="00CD268E"/>
    <w:rsid w:val="00CD517E"/>
    <w:rsid w:val="00CE7935"/>
    <w:rsid w:val="00CE7F6C"/>
    <w:rsid w:val="00D006AD"/>
    <w:rsid w:val="00D0348A"/>
    <w:rsid w:val="00D13509"/>
    <w:rsid w:val="00D17744"/>
    <w:rsid w:val="00D2534B"/>
    <w:rsid w:val="00D262B4"/>
    <w:rsid w:val="00D27E36"/>
    <w:rsid w:val="00D30D4B"/>
    <w:rsid w:val="00D324D4"/>
    <w:rsid w:val="00D4409A"/>
    <w:rsid w:val="00D46FB1"/>
    <w:rsid w:val="00D55B21"/>
    <w:rsid w:val="00D65584"/>
    <w:rsid w:val="00D75E46"/>
    <w:rsid w:val="00D80B98"/>
    <w:rsid w:val="00D91CBB"/>
    <w:rsid w:val="00D931AD"/>
    <w:rsid w:val="00DB7D14"/>
    <w:rsid w:val="00DC0D61"/>
    <w:rsid w:val="00DC4E42"/>
    <w:rsid w:val="00DD53B4"/>
    <w:rsid w:val="00DE17AB"/>
    <w:rsid w:val="00DE3D21"/>
    <w:rsid w:val="00DF1753"/>
    <w:rsid w:val="00DF318D"/>
    <w:rsid w:val="00DF355B"/>
    <w:rsid w:val="00DF4078"/>
    <w:rsid w:val="00E008D9"/>
    <w:rsid w:val="00E02F40"/>
    <w:rsid w:val="00E03114"/>
    <w:rsid w:val="00E03F78"/>
    <w:rsid w:val="00E06089"/>
    <w:rsid w:val="00E06589"/>
    <w:rsid w:val="00E22CC1"/>
    <w:rsid w:val="00E247B4"/>
    <w:rsid w:val="00E32916"/>
    <w:rsid w:val="00E4680B"/>
    <w:rsid w:val="00E571B0"/>
    <w:rsid w:val="00E65B5C"/>
    <w:rsid w:val="00E66DD5"/>
    <w:rsid w:val="00E76FEB"/>
    <w:rsid w:val="00E81323"/>
    <w:rsid w:val="00E82D37"/>
    <w:rsid w:val="00E83A8E"/>
    <w:rsid w:val="00E84418"/>
    <w:rsid w:val="00E846A1"/>
    <w:rsid w:val="00E91BA6"/>
    <w:rsid w:val="00E92285"/>
    <w:rsid w:val="00E958DC"/>
    <w:rsid w:val="00E96653"/>
    <w:rsid w:val="00E971D8"/>
    <w:rsid w:val="00E97CB8"/>
    <w:rsid w:val="00EA100F"/>
    <w:rsid w:val="00EA681A"/>
    <w:rsid w:val="00EB2CA0"/>
    <w:rsid w:val="00EB5CFE"/>
    <w:rsid w:val="00EC7F19"/>
    <w:rsid w:val="00ED2364"/>
    <w:rsid w:val="00ED70D1"/>
    <w:rsid w:val="00EE0E9E"/>
    <w:rsid w:val="00EE0F5D"/>
    <w:rsid w:val="00EE3DA6"/>
    <w:rsid w:val="00EF11F6"/>
    <w:rsid w:val="00F0001D"/>
    <w:rsid w:val="00F01C61"/>
    <w:rsid w:val="00F020F0"/>
    <w:rsid w:val="00F07769"/>
    <w:rsid w:val="00F17A65"/>
    <w:rsid w:val="00F25691"/>
    <w:rsid w:val="00F355C4"/>
    <w:rsid w:val="00F43BCF"/>
    <w:rsid w:val="00F53F91"/>
    <w:rsid w:val="00F55504"/>
    <w:rsid w:val="00F557CE"/>
    <w:rsid w:val="00F56112"/>
    <w:rsid w:val="00F60D9D"/>
    <w:rsid w:val="00F6140D"/>
    <w:rsid w:val="00F61BF9"/>
    <w:rsid w:val="00F77EAB"/>
    <w:rsid w:val="00F81299"/>
    <w:rsid w:val="00F81E20"/>
    <w:rsid w:val="00F84A90"/>
    <w:rsid w:val="00F90210"/>
    <w:rsid w:val="00F94058"/>
    <w:rsid w:val="00F941C0"/>
    <w:rsid w:val="00FA22E8"/>
    <w:rsid w:val="00FA31BD"/>
    <w:rsid w:val="00FA3470"/>
    <w:rsid w:val="00FA3679"/>
    <w:rsid w:val="00FB1EF2"/>
    <w:rsid w:val="00FB2F88"/>
    <w:rsid w:val="00FB3716"/>
    <w:rsid w:val="00FC571A"/>
    <w:rsid w:val="00FD5FA8"/>
    <w:rsid w:val="00FE2346"/>
    <w:rsid w:val="00FF68BC"/>
    <w:rsid w:val="00FF6C9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6AC29"/>
  <w15:docId w15:val="{7BD75357-C79C-4D13-A5D9-F504EB02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1CA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semiHidden/>
    <w:rsid w:val="0074657A"/>
    <w:pPr>
      <w:spacing w:after="480"/>
    </w:pPr>
    <w:rPr>
      <w:rFonts w:ascii="TimesLT" w:hAnsi="TimesLT"/>
      <w:szCs w:val="20"/>
      <w:lang w:eastAsia="en-US" w:bidi="he-I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74657A"/>
    <w:rPr>
      <w:rFonts w:ascii="TimesLT" w:hAnsi="TimesLT"/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1D6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1D6426"/>
    <w:rPr>
      <w:rFonts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7111-4E35-4AD2-9C07-FC966E45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miesto savivaldybė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PAREIŠKĖJŲ, KURIŲ PROJEKTAMS ĮGYVENDINTI SKIRIAMAS FINANSAVIMAS PAGAL KAUNO MIESTO SAVIVALDYBĖS 2018–2020 METŲ UŽIMTUMO DIDINIMO PROGRAMĄ, SĄRAŠAS</dc:subject>
  <dc:creator>Socialinių paslaugų skyrius</dc:creator>
  <cp:lastModifiedBy>Windows User</cp:lastModifiedBy>
  <cp:revision>2</cp:revision>
  <cp:lastPrinted>2020-06-01T05:48:00Z</cp:lastPrinted>
  <dcterms:created xsi:type="dcterms:W3CDTF">2024-05-28T18:31:00Z</dcterms:created>
  <dcterms:modified xsi:type="dcterms:W3CDTF">2024-05-28T18:31:00Z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