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DB05" w14:textId="0641CB65" w:rsidR="004857F6" w:rsidRPr="001F1D62" w:rsidRDefault="004857F6" w:rsidP="004857F6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Nekilnojamojo kultūros paveldo vertinimo tarybos (VI)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06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06 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nuotolinis posėdis</w:t>
      </w:r>
    </w:p>
    <w:p w14:paraId="378C158D" w14:textId="4B4EFA1F" w:rsidR="004857F6" w:rsidRPr="00EE525B" w:rsidRDefault="004857F6" w:rsidP="004857F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A1192">
        <w:rPr>
          <w:rFonts w:asciiTheme="majorBidi" w:eastAsia="Times New Roman" w:hAnsiTheme="majorBidi" w:cstheme="majorBidi"/>
          <w:sz w:val="24"/>
          <w:szCs w:val="24"/>
        </w:rPr>
        <w:t>202</w:t>
      </w:r>
      <w:r>
        <w:rPr>
          <w:rFonts w:asciiTheme="majorBidi" w:eastAsia="Times New Roman" w:hAnsiTheme="majorBidi" w:cstheme="majorBidi"/>
          <w:sz w:val="24"/>
          <w:szCs w:val="24"/>
        </w:rPr>
        <w:t>4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m. </w:t>
      </w:r>
      <w:r>
        <w:rPr>
          <w:rFonts w:asciiTheme="majorBidi" w:eastAsia="Times New Roman" w:hAnsiTheme="majorBidi" w:cstheme="majorBidi"/>
          <w:sz w:val="24"/>
          <w:szCs w:val="24"/>
        </w:rPr>
        <w:t>birželio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6</w:t>
      </w:r>
      <w:r w:rsidRPr="00AA1192">
        <w:rPr>
          <w:rFonts w:asciiTheme="majorBidi" w:eastAsia="Times New Roman" w:hAnsiTheme="majorBidi" w:cstheme="majorBidi"/>
          <w:sz w:val="24"/>
          <w:szCs w:val="24"/>
        </w:rPr>
        <w:t xml:space="preserve"> d. 9 val. vyks nuotolinis Kultūros paveldo departamento prie Kultūros ministerijos šeštosios nekilnojamojo kultūros paveldo vertinimo tarybos posėdis.</w:t>
      </w:r>
    </w:p>
    <w:p w14:paraId="142387AF" w14:textId="77777777" w:rsidR="004857F6" w:rsidRDefault="004857F6" w:rsidP="004857F6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21906AA" w14:textId="77777777" w:rsidR="004857F6" w:rsidRPr="0046481C" w:rsidRDefault="004857F6" w:rsidP="004857F6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Planuojama svarstyti: </w:t>
      </w:r>
    </w:p>
    <w:p w14:paraId="036A8305" w14:textId="0DD8F1DE" w:rsidR="004857F6" w:rsidRPr="0046481C" w:rsidRDefault="004857F6" w:rsidP="00960C6C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1</w:t>
      </w: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Nekilnojamojo kultūros paveldo vertinimo tarybos akto projektas dėl apsaugos suteikimo 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>Jundeliškių dvaro sodybos (u. k. 461), Birštono sav.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>Birštono sen.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Jundeliškių k.,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>S. Moravskio g. 1,3,7,13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Pr="00E52F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kompleksinėms dalims: </w:t>
      </w:r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Dvarininko namui (</w:t>
      </w:r>
      <w:bookmarkStart w:id="0" w:name="_Hlk165962704"/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47312</w:t>
      </w:r>
      <w:bookmarkEnd w:id="0"/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="003C2881"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Oficinai</w:t>
      </w:r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>(4731</w:t>
      </w:r>
      <w:r w:rsidR="003C2881"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="003C2881">
        <w:rPr>
          <w:rFonts w:asciiTheme="majorBidi" w:eastAsia="Times New Roman" w:hAnsiTheme="majorBidi" w:cstheme="majorBidi"/>
          <w:b/>
          <w:bCs/>
          <w:sz w:val="24"/>
          <w:szCs w:val="24"/>
        </w:rPr>
        <w:t>, Kumetynui (47315), Parkui (</w:t>
      </w:r>
      <w:r w:rsidR="003C2881"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47316</w:t>
      </w:r>
      <w:r w:rsidR="003C2881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Pr="00E52F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ir 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Jundeliškių dvaro sodybos </w:t>
      </w:r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(u. k. </w:t>
      </w:r>
      <w:r w:rsidR="003C2881"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461</w:t>
      </w:r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duomenų Kultūros vertybių registre tikslinimo </w:t>
      </w:r>
      <w:r w:rsidRPr="00701566">
        <w:rPr>
          <w:rFonts w:asciiTheme="majorBidi" w:eastAsia="Times New Roman" w:hAnsiTheme="majorBidi" w:cstheme="majorBidi"/>
          <w:sz w:val="24"/>
          <w:szCs w:val="24"/>
        </w:rPr>
        <w:t>(dėl vertingųjų savybių, regioninio reikšmingumo lygmens nustatymo ir teritorijos ribų apibrėžimo).</w:t>
      </w:r>
    </w:p>
    <w:p w14:paraId="2830FF48" w14:textId="77777777" w:rsidR="004857F6" w:rsidRPr="0046481C" w:rsidRDefault="004857F6" w:rsidP="00960C6C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7ABE23ED" w14:textId="31B88863" w:rsidR="004857F6" w:rsidRPr="00683D81" w:rsidRDefault="004857F6" w:rsidP="00960C6C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 (u. k. 461) – registrinis.</w:t>
      </w:r>
    </w:p>
    <w:p w14:paraId="0273322B" w14:textId="17D8C11E" w:rsidR="00683D81" w:rsidRPr="00683D81" w:rsidRDefault="00683D81" w:rsidP="00683D81">
      <w:pPr>
        <w:pStyle w:val="NormalWeb"/>
        <w:jc w:val="both"/>
        <w:rPr>
          <w:lang w:val="lt-LT"/>
        </w:rPr>
      </w:pPr>
      <w:r w:rsidRPr="00683D81">
        <w:rPr>
          <w:rStyle w:val="Strong"/>
          <w:rFonts w:eastAsiaTheme="majorEastAsia"/>
          <w:lang w:val="lt-LT"/>
        </w:rPr>
        <w:t>2. Nekilnojamojo kultūros paveldo vertinimo tarybos akto projektas dėl Frykų dvaro ponų Namo (u. k. 30616), Kauno miesto sav., Kauno m., K. Būgos g. 8,</w:t>
      </w:r>
      <w:r>
        <w:rPr>
          <w:rStyle w:val="Strong"/>
          <w:rFonts w:eastAsiaTheme="majorEastAsia"/>
          <w:lang w:val="lt-LT"/>
        </w:rPr>
        <w:t xml:space="preserve"> </w:t>
      </w:r>
      <w:r w:rsidRPr="00683D81">
        <w:rPr>
          <w:rStyle w:val="Strong"/>
          <w:rFonts w:eastAsiaTheme="majorEastAsia"/>
          <w:lang w:val="lt-LT"/>
        </w:rPr>
        <w:t xml:space="preserve">duomenų Kultūros vertybių registre tikslinimo </w:t>
      </w:r>
      <w:r w:rsidRPr="00683D81">
        <w:rPr>
          <w:rStyle w:val="Strong"/>
          <w:rFonts w:eastAsiaTheme="majorEastAsia"/>
          <w:b w:val="0"/>
          <w:bCs w:val="0"/>
          <w:lang w:val="lt-LT"/>
        </w:rPr>
        <w:t>(dėl vertingųjų savybių, regioninio reikšmingumo lygmens nustatymo ir teritorijos ribų apibrėžimo).</w:t>
      </w:r>
    </w:p>
    <w:p w14:paraId="185858C4" w14:textId="77777777" w:rsidR="00683D81" w:rsidRPr="00683D81" w:rsidRDefault="00683D81" w:rsidP="00683D81">
      <w:pPr>
        <w:pStyle w:val="NormalWeb"/>
        <w:spacing w:after="0" w:afterAutospacing="0"/>
        <w:jc w:val="both"/>
        <w:rPr>
          <w:lang w:val="lt-LT"/>
        </w:rPr>
      </w:pPr>
      <w:r w:rsidRPr="00683D81">
        <w:rPr>
          <w:rStyle w:val="Strong"/>
          <w:rFonts w:eastAsiaTheme="majorEastAsia"/>
          <w:lang w:val="lt-LT"/>
        </w:rPr>
        <w:t>Papildoma informacija:</w:t>
      </w:r>
    </w:p>
    <w:p w14:paraId="10521314" w14:textId="77777777" w:rsidR="00683D81" w:rsidRPr="00683D81" w:rsidRDefault="00683D81" w:rsidP="00683D81">
      <w:pPr>
        <w:pStyle w:val="NormalWeb"/>
        <w:spacing w:before="0" w:beforeAutospacing="0"/>
        <w:jc w:val="both"/>
        <w:rPr>
          <w:lang w:val="lt-LT"/>
        </w:rPr>
      </w:pPr>
      <w:r w:rsidRPr="00683D81">
        <w:rPr>
          <w:lang w:val="lt-LT"/>
        </w:rPr>
        <w:t>Statusas – Registrinis.</w:t>
      </w:r>
    </w:p>
    <w:p w14:paraId="7EC681A2" w14:textId="3FDFA01A" w:rsidR="00960C6C" w:rsidRPr="00701566" w:rsidRDefault="00683D81" w:rsidP="00960C6C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="00960C6C"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Nekilnojamojo kultūros paveldo vertinimo tarybos akto projektas dėl </w:t>
      </w:r>
      <w:r w:rsidR="00960C6C" w:rsidRPr="006D7E0D">
        <w:rPr>
          <w:rFonts w:asciiTheme="majorBidi" w:eastAsia="Times New Roman" w:hAnsiTheme="majorBidi" w:cstheme="majorBidi"/>
          <w:b/>
          <w:bCs/>
          <w:sz w:val="24"/>
          <w:szCs w:val="24"/>
        </w:rPr>
        <w:t>Palangos miesto kapinių koplyčios (u. k. 32571)</w:t>
      </w:r>
      <w:r w:rsidR="00960C6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="00960C6C" w:rsidRPr="00960C6C">
        <w:rPr>
          <w:rFonts w:asciiTheme="majorBidi" w:eastAsia="Times New Roman" w:hAnsiTheme="majorBidi" w:cstheme="majorBidi"/>
          <w:b/>
          <w:bCs/>
          <w:sz w:val="24"/>
          <w:szCs w:val="24"/>
        </w:rPr>
        <w:t>Palangos miesto sav., Palangos m., Vytauto g. 176C</w:t>
      </w:r>
      <w:r w:rsidR="00960C6C"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r w:rsidR="00960C6C"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duomenų Kultūros vertybių registre tikslinimo </w:t>
      </w:r>
      <w:r w:rsidR="00960C6C" w:rsidRPr="00701566">
        <w:rPr>
          <w:rFonts w:asciiTheme="majorBidi" w:eastAsia="Times New Roman" w:hAnsiTheme="majorBidi" w:cstheme="majorBidi"/>
          <w:sz w:val="24"/>
          <w:szCs w:val="24"/>
        </w:rPr>
        <w:t>(dėl vertingųjų savybių ir teritorijos ribų apibrėžimo).</w:t>
      </w:r>
    </w:p>
    <w:p w14:paraId="20681A3E" w14:textId="77777777" w:rsidR="00960C6C" w:rsidRPr="002F32C7" w:rsidRDefault="00960C6C" w:rsidP="00960C6C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54C36FB3" w14:textId="77777777" w:rsidR="00960C6C" w:rsidRPr="00683D81" w:rsidRDefault="00960C6C" w:rsidP="00960C6C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  – registrinis.</w:t>
      </w:r>
    </w:p>
    <w:p w14:paraId="68A10230" w14:textId="4A65E465" w:rsidR="00960C6C" w:rsidRPr="002F32C7" w:rsidRDefault="00683D81" w:rsidP="00960C6C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4</w:t>
      </w:r>
      <w:r w:rsidR="00960C6C"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Nekilnojamojo kultūros paveldo vertinimo tarybos akto projektas dėl </w:t>
      </w:r>
      <w:r w:rsidR="00960C6C">
        <w:rPr>
          <w:rFonts w:asciiTheme="majorBidi" w:eastAsia="Times New Roman" w:hAnsiTheme="majorBidi" w:cstheme="majorBidi"/>
          <w:b/>
          <w:bCs/>
          <w:sz w:val="24"/>
          <w:szCs w:val="24"/>
        </w:rPr>
        <w:t>Endriškių palivarko</w:t>
      </w:r>
      <w:r w:rsidR="00853E1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960C6C">
        <w:rPr>
          <w:rFonts w:asciiTheme="majorBidi" w:eastAsia="Times New Roman" w:hAnsiTheme="majorBidi" w:cstheme="majorBidi"/>
          <w:b/>
          <w:bCs/>
          <w:sz w:val="24"/>
          <w:szCs w:val="24"/>
        </w:rPr>
        <w:t>sodybos (u. k. 655),</w:t>
      </w:r>
      <w:r w:rsidR="00960C6C" w:rsidRPr="00960C6C">
        <w:t xml:space="preserve"> </w:t>
      </w:r>
      <w:r w:rsidR="00960C6C" w:rsidRPr="00960C6C">
        <w:rPr>
          <w:rFonts w:asciiTheme="majorBidi" w:eastAsia="Times New Roman" w:hAnsiTheme="majorBidi" w:cstheme="majorBidi"/>
          <w:b/>
          <w:bCs/>
          <w:sz w:val="24"/>
          <w:szCs w:val="24"/>
        </w:rPr>
        <w:t>Pagėgių sav., Pagėgių sen., Endriškių k.,</w:t>
      </w:r>
      <w:r w:rsidR="00960C6C" w:rsidRPr="006D7E0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960C6C"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duomenų Kultūros vertybių registre tikslinimo </w:t>
      </w:r>
      <w:r w:rsidR="00960C6C" w:rsidRPr="00701566">
        <w:rPr>
          <w:rFonts w:asciiTheme="majorBidi" w:eastAsia="Times New Roman" w:hAnsiTheme="majorBidi" w:cstheme="majorBidi"/>
          <w:sz w:val="24"/>
          <w:szCs w:val="24"/>
        </w:rPr>
        <w:t>(dėl vertingųjų savybių).</w:t>
      </w:r>
    </w:p>
    <w:p w14:paraId="03DDD551" w14:textId="77777777" w:rsidR="00960C6C" w:rsidRPr="002F32C7" w:rsidRDefault="00960C6C" w:rsidP="00960C6C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704D2AC9" w14:textId="77777777" w:rsidR="00960C6C" w:rsidRPr="00683D81" w:rsidRDefault="00960C6C" w:rsidP="00960C6C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  – registrinis.</w:t>
      </w:r>
    </w:p>
    <w:p w14:paraId="6ABCBFF2" w14:textId="77777777" w:rsidR="00C43E58" w:rsidRDefault="00683D81" w:rsidP="00701566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5</w:t>
      </w:r>
      <w:r w:rsidR="0073017C"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Nekilnojamojo kultūros paveldo vertinimo tarybos akto projektas dėl </w:t>
      </w:r>
      <w:r w:rsidR="0073017C" w:rsidRPr="0073017C">
        <w:rPr>
          <w:rFonts w:asciiTheme="majorBidi" w:eastAsia="Times New Roman" w:hAnsiTheme="majorBidi" w:cstheme="majorBidi"/>
          <w:b/>
          <w:bCs/>
          <w:sz w:val="24"/>
          <w:szCs w:val="24"/>
        </w:rPr>
        <w:t>Gruzdžių Švč. Trejybės bažnyčios statinių komplekso (23675, G189K), M. Katiliškio g. 1, Gruzdžių mstl., Šiaulių r. sav.,</w:t>
      </w:r>
      <w:r w:rsidR="0073017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3017C"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duomenų Kultūros vertybių registre tikslinimo </w:t>
      </w:r>
      <w:r w:rsidR="0073017C" w:rsidRPr="00701566">
        <w:rPr>
          <w:rFonts w:asciiTheme="majorBidi" w:eastAsia="Times New Roman" w:hAnsiTheme="majorBidi" w:cstheme="majorBidi"/>
          <w:sz w:val="24"/>
          <w:szCs w:val="24"/>
        </w:rPr>
        <w:t>(dėl vertingųjų savybių, regioninio reikšmingumo lygmens nustatymo ir teritorijos ribų apibrėžimo)</w:t>
      </w:r>
      <w:r w:rsidR="0073017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14409A17" w14:textId="77777777" w:rsidR="00C43E58" w:rsidRPr="002F32C7" w:rsidRDefault="00C43E58" w:rsidP="00C43E58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Papildoma informacija:</w:t>
      </w:r>
    </w:p>
    <w:p w14:paraId="0D642BD7" w14:textId="1B83161E" w:rsidR="00C43E58" w:rsidRPr="00683D81" w:rsidRDefault="00C43E58" w:rsidP="00C43E58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83D81">
        <w:rPr>
          <w:rFonts w:asciiTheme="majorBidi" w:eastAsia="Times New Roman" w:hAnsiTheme="majorBidi" w:cstheme="majorBidi"/>
          <w:sz w:val="24"/>
          <w:szCs w:val="24"/>
        </w:rPr>
        <w:t>– valstybės saugomas.</w:t>
      </w:r>
    </w:p>
    <w:p w14:paraId="35763E4B" w14:textId="77777777" w:rsidR="00C43E58" w:rsidRDefault="00C43E58" w:rsidP="00701566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DE6B8BA" w14:textId="0AA01CF2" w:rsidR="0073017C" w:rsidRPr="002F32C7" w:rsidRDefault="00C43E58" w:rsidP="00701566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6. </w:t>
      </w:r>
      <w:r w:rsidR="0073017C">
        <w:rPr>
          <w:rFonts w:asciiTheme="majorBidi" w:eastAsia="Times New Roman" w:hAnsiTheme="majorBidi" w:cstheme="majorBidi"/>
          <w:b/>
          <w:bCs/>
          <w:sz w:val="24"/>
          <w:szCs w:val="24"/>
        </w:rPr>
        <w:t>N</w:t>
      </w:r>
      <w:r w:rsidR="0073017C" w:rsidRPr="0073017C">
        <w:rPr>
          <w:rFonts w:asciiTheme="majorBidi" w:eastAsia="Times New Roman" w:hAnsiTheme="majorBidi" w:cstheme="majorBidi"/>
          <w:b/>
          <w:bCs/>
          <w:sz w:val="24"/>
          <w:szCs w:val="24"/>
        </w:rPr>
        <w:t>ekilnojamojo kultūros paveldo vertinimo tarybos akto projektas</w:t>
      </w:r>
      <w:r w:rsidR="0073017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dėl teisinės apsaugos panaikinimo Vargonams (u. k. 16870, P309K): Vargonų prospektui (29827, P309K1), Vargonų </w:t>
      </w:r>
      <w:r w:rsidR="00556669">
        <w:rPr>
          <w:rFonts w:asciiTheme="majorBidi" w:eastAsia="Times New Roman" w:hAnsiTheme="majorBidi" w:cstheme="majorBidi"/>
          <w:b/>
          <w:bCs/>
          <w:sz w:val="24"/>
          <w:szCs w:val="24"/>
        </w:rPr>
        <w:t>i</w:t>
      </w:r>
      <w:r w:rsidR="0073017C">
        <w:rPr>
          <w:rFonts w:asciiTheme="majorBidi" w:eastAsia="Times New Roman" w:hAnsiTheme="majorBidi" w:cstheme="majorBidi"/>
          <w:b/>
          <w:bCs/>
          <w:sz w:val="24"/>
          <w:szCs w:val="24"/>
        </w:rPr>
        <w:t>nstrumentui (29828, P309K2)</w:t>
      </w:r>
      <w:r w:rsidR="0070156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</w:t>
      </w:r>
      <w:r w:rsidR="00701566" w:rsidRPr="00701566">
        <w:rPr>
          <w:rFonts w:asciiTheme="majorBidi" w:eastAsia="Times New Roman" w:hAnsiTheme="majorBidi" w:cstheme="majorBidi"/>
          <w:sz w:val="24"/>
          <w:szCs w:val="24"/>
        </w:rPr>
        <w:t>objektai tapo Gruzdžių Švč. Trejybės bažnyčios statinių komplekso Švč. Trejybės bažnyčios vertingosiomis savybėmis</w:t>
      </w:r>
      <w:r w:rsidR="00701566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="0073017C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14:paraId="26347D64" w14:textId="77777777" w:rsidR="0073017C" w:rsidRPr="002F32C7" w:rsidRDefault="0073017C" w:rsidP="0073017C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4A9A95B5" w14:textId="4A43D549" w:rsidR="00701566" w:rsidRPr="00683D81" w:rsidRDefault="00701566" w:rsidP="00701566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</w:t>
      </w:r>
      <w:r w:rsidR="00C43E5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83D81">
        <w:rPr>
          <w:rFonts w:asciiTheme="majorBidi" w:eastAsia="Times New Roman" w:hAnsiTheme="majorBidi" w:cstheme="majorBidi"/>
          <w:sz w:val="24"/>
          <w:szCs w:val="24"/>
        </w:rPr>
        <w:t>– registrinis.</w:t>
      </w:r>
    </w:p>
    <w:p w14:paraId="1055E764" w14:textId="77777777" w:rsidR="00701566" w:rsidRDefault="00701566" w:rsidP="0073017C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8B9AB60" w14:textId="77777777" w:rsidR="00701566" w:rsidRPr="0046481C" w:rsidRDefault="00701566" w:rsidP="0073017C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8E68D81" w14:textId="77777777" w:rsidR="00960C6C" w:rsidRPr="0046481C" w:rsidRDefault="00960C6C" w:rsidP="00960C6C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9A99C25" w14:textId="77777777" w:rsidR="00EF6DA1" w:rsidRDefault="00EF6DA1"/>
    <w:sectPr w:rsidR="00EF6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88"/>
    <w:rsid w:val="002F32C7"/>
    <w:rsid w:val="0037342E"/>
    <w:rsid w:val="003C2881"/>
    <w:rsid w:val="00476543"/>
    <w:rsid w:val="004857F6"/>
    <w:rsid w:val="00494E27"/>
    <w:rsid w:val="00556669"/>
    <w:rsid w:val="006057FC"/>
    <w:rsid w:val="00683D81"/>
    <w:rsid w:val="006A2D60"/>
    <w:rsid w:val="006D7E0D"/>
    <w:rsid w:val="00701566"/>
    <w:rsid w:val="0073017C"/>
    <w:rsid w:val="00853E1F"/>
    <w:rsid w:val="00960C6C"/>
    <w:rsid w:val="00C43E58"/>
    <w:rsid w:val="00D77C88"/>
    <w:rsid w:val="00E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1957"/>
  <w15:chartTrackingRefBased/>
  <w15:docId w15:val="{F3DCFC7B-2E3F-4C00-8A52-085384AB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58"/>
    <w:rPr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C88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7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C88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7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C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3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Maksimovič</dc:creator>
  <cp:keywords/>
  <dc:description/>
  <cp:lastModifiedBy>Jolanta Maksimovič</cp:lastModifiedBy>
  <cp:revision>8</cp:revision>
  <dcterms:created xsi:type="dcterms:W3CDTF">2024-05-07T05:14:00Z</dcterms:created>
  <dcterms:modified xsi:type="dcterms:W3CDTF">2024-05-23T08:25:00Z</dcterms:modified>
</cp:coreProperties>
</file>