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5D733BFC" w14:textId="77777777">
        <w:trPr>
          <w:cantSplit/>
          <w:trHeight w:hRule="exact" w:val="704"/>
        </w:trPr>
        <w:tc>
          <w:tcPr>
            <w:tcW w:w="5670" w:type="dxa"/>
          </w:tcPr>
          <w:p w14:paraId="2A75E0FB" w14:textId="77777777" w:rsidR="001D3665" w:rsidRDefault="001D3665">
            <w:pPr>
              <w:pStyle w:val="Antrats"/>
              <w:tabs>
                <w:tab w:val="clear" w:pos="4153"/>
                <w:tab w:val="clear" w:pos="8306"/>
                <w:tab w:val="left" w:pos="5244"/>
              </w:tabs>
              <w:jc w:val="center"/>
            </w:pPr>
          </w:p>
        </w:tc>
        <w:tc>
          <w:tcPr>
            <w:tcW w:w="3969" w:type="dxa"/>
          </w:tcPr>
          <w:p w14:paraId="0744D095"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76029DF8" w14:textId="77777777" w:rsidR="001D3665" w:rsidRDefault="001D3665">
            <w:pPr>
              <w:pStyle w:val="Antrats"/>
              <w:tabs>
                <w:tab w:val="left" w:pos="5244"/>
              </w:tabs>
            </w:pPr>
          </w:p>
        </w:tc>
      </w:tr>
      <w:bookmarkStart w:id="1" w:name="_MON_962001925"/>
      <w:bookmarkStart w:id="2" w:name="_MON_992097487"/>
      <w:bookmarkStart w:id="3" w:name="_MON_1391574538"/>
      <w:bookmarkStart w:id="4" w:name="r01" w:colFirst="0" w:colLast="0"/>
      <w:bookmarkEnd w:id="1"/>
      <w:bookmarkEnd w:id="2"/>
      <w:bookmarkEnd w:id="3"/>
      <w:bookmarkStart w:id="5" w:name="_MON_961316024"/>
      <w:bookmarkEnd w:id="5"/>
      <w:tr w:rsidR="004D0347" w14:paraId="7BC5CABB" w14:textId="77777777">
        <w:trPr>
          <w:cantSplit/>
          <w:trHeight w:hRule="exact" w:val="855"/>
          <w:hidden/>
        </w:trPr>
        <w:tc>
          <w:tcPr>
            <w:tcW w:w="9639" w:type="dxa"/>
            <w:gridSpan w:val="2"/>
          </w:tcPr>
          <w:p w14:paraId="28D12D5B" w14:textId="77777777" w:rsidR="004D0347" w:rsidRPr="009F67E5" w:rsidRDefault="004D0347" w:rsidP="0090589F">
            <w:pPr>
              <w:pStyle w:val="Antrats"/>
              <w:tabs>
                <w:tab w:val="left" w:pos="5244"/>
              </w:tabs>
              <w:jc w:val="center"/>
              <w:rPr>
                <w:vanish/>
              </w:rPr>
            </w:pPr>
            <w:r w:rsidRPr="009F67E5">
              <w:rPr>
                <w:vanish/>
              </w:rPr>
              <w:object w:dxaOrig="821" w:dyaOrig="773" w14:anchorId="53B1B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fillcolor="window">
                  <v:imagedata r:id="rId8" o:title=""/>
                </v:shape>
                <o:OLEObject Type="Embed" ProgID="Word.Picture.8" ShapeID="_x0000_i1025" DrawAspect="Content" ObjectID="_1781092562" r:id="rId9"/>
              </w:object>
            </w:r>
          </w:p>
        </w:tc>
      </w:tr>
      <w:bookmarkEnd w:id="4"/>
      <w:tr w:rsidR="004D0347" w14:paraId="79504AD3" w14:textId="77777777">
        <w:trPr>
          <w:cantSplit/>
          <w:trHeight w:hRule="exact" w:val="670"/>
        </w:trPr>
        <w:tc>
          <w:tcPr>
            <w:tcW w:w="9639" w:type="dxa"/>
            <w:gridSpan w:val="2"/>
          </w:tcPr>
          <w:p w14:paraId="6DFF5D7E" w14:textId="77777777"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14:paraId="78B2AAD3" w14:textId="77777777"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14:paraId="3D906607" w14:textId="77777777">
        <w:trPr>
          <w:cantSplit/>
          <w:trHeight w:hRule="exact" w:val="521"/>
        </w:trPr>
        <w:tc>
          <w:tcPr>
            <w:tcW w:w="9639" w:type="dxa"/>
            <w:gridSpan w:val="2"/>
          </w:tcPr>
          <w:p w14:paraId="18536954" w14:textId="77777777"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94601C">
              <w:rPr>
                <w:b/>
              </w:rPr>
              <w:t xml:space="preserve">DARNIOS PLĖTROS IR INVESTICIJŲ </w:t>
            </w:r>
            <w:r w:rsidR="0094601C">
              <w:rPr>
                <w:b/>
                <w:noProof/>
              </w:rPr>
              <w:t>KOMITETO</w:t>
            </w:r>
            <w:r>
              <w:rPr>
                <w:b/>
                <w:caps/>
              </w:rPr>
              <w:fldChar w:fldCharType="end"/>
            </w:r>
            <w:bookmarkEnd w:id="8"/>
          </w:p>
          <w:p w14:paraId="52FC8BEA" w14:textId="77777777" w:rsidR="004D0347" w:rsidRDefault="004D0347">
            <w:pPr>
              <w:tabs>
                <w:tab w:val="left" w:pos="5244"/>
              </w:tabs>
              <w:jc w:val="center"/>
            </w:pPr>
          </w:p>
        </w:tc>
      </w:tr>
      <w:bookmarkStart w:id="9" w:name="r17"/>
      <w:tr w:rsidR="004D0347" w14:paraId="083CC4D5" w14:textId="77777777">
        <w:trPr>
          <w:cantSplit/>
          <w:trHeight w:hRule="exact" w:val="426"/>
        </w:trPr>
        <w:tc>
          <w:tcPr>
            <w:tcW w:w="9639" w:type="dxa"/>
            <w:gridSpan w:val="2"/>
          </w:tcPr>
          <w:p w14:paraId="67A6E219" w14:textId="77777777"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255545">
              <w:rPr>
                <w:b/>
                <w:noProof/>
              </w:rPr>
              <w:t>POSĖDŽIO DARBOTVARKĖ</w:t>
            </w:r>
            <w:r>
              <w:rPr>
                <w:b/>
              </w:rPr>
              <w:fldChar w:fldCharType="end"/>
            </w:r>
            <w:bookmarkEnd w:id="9"/>
          </w:p>
        </w:tc>
      </w:tr>
      <w:tr w:rsidR="004D0347" w14:paraId="07E7FAAD" w14:textId="77777777">
        <w:trPr>
          <w:cantSplit/>
          <w:trHeight w:hRule="exact" w:val="406"/>
        </w:trPr>
        <w:tc>
          <w:tcPr>
            <w:tcW w:w="9639" w:type="dxa"/>
            <w:gridSpan w:val="2"/>
          </w:tcPr>
          <w:p w14:paraId="2B66200A" w14:textId="34C70886" w:rsidR="004D0347" w:rsidRDefault="00B81C11" w:rsidP="00EC0CCC">
            <w:pPr>
              <w:tabs>
                <w:tab w:val="left" w:pos="2126"/>
                <w:tab w:val="left" w:pos="5244"/>
              </w:tabs>
              <w:spacing w:after="280"/>
              <w:jc w:val="center"/>
            </w:pPr>
            <w:r>
              <w:t>202</w:t>
            </w:r>
            <w:r w:rsidR="0060309A">
              <w:t>4</w:t>
            </w:r>
            <w:r>
              <w:t>-</w:t>
            </w:r>
            <w:r w:rsidR="0060309A">
              <w:t>0</w:t>
            </w:r>
            <w:r w:rsidR="00E00B26">
              <w:t>7</w:t>
            </w:r>
            <w:r>
              <w:t>-</w:t>
            </w:r>
            <w:r w:rsidR="00666BB2">
              <w:t>0</w:t>
            </w:r>
            <w:r w:rsidR="00E00B26">
              <w:t>2</w:t>
            </w:r>
            <w:r w:rsidR="004D0347">
              <w:tab/>
              <w:t xml:space="preserve">Nr. </w:t>
            </w:r>
            <w:r>
              <w:t>K12-D-</w:t>
            </w:r>
            <w:r w:rsidR="00352479">
              <w:t>7</w:t>
            </w:r>
          </w:p>
        </w:tc>
      </w:tr>
      <w:tr w:rsidR="004D0347" w14:paraId="30D36021" w14:textId="77777777">
        <w:trPr>
          <w:cantSplit/>
        </w:trPr>
        <w:tc>
          <w:tcPr>
            <w:tcW w:w="9639" w:type="dxa"/>
            <w:gridSpan w:val="2"/>
          </w:tcPr>
          <w:p w14:paraId="6988668F" w14:textId="77777777"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14:paraId="381BA635" w14:textId="77777777" w:rsidR="001D3665" w:rsidRDefault="001D3665">
      <w:pPr>
        <w:spacing w:after="480"/>
      </w:pPr>
    </w:p>
    <w:p w14:paraId="17C41F64" w14:textId="77777777" w:rsidR="00E00B26" w:rsidRDefault="00E00B26">
      <w:pPr>
        <w:spacing w:after="480"/>
        <w:sectPr w:rsidR="00E00B26">
          <w:headerReference w:type="default" r:id="rId10"/>
          <w:footerReference w:type="default" r:id="rId11"/>
          <w:headerReference w:type="first" r:id="rId12"/>
          <w:footerReference w:type="first" r:id="rId13"/>
          <w:type w:val="continuous"/>
          <w:pgSz w:w="11907" w:h="16840" w:code="9"/>
          <w:pgMar w:top="397" w:right="567" w:bottom="1134" w:left="1701" w:header="340" w:footer="340" w:gutter="0"/>
          <w:cols w:space="720"/>
          <w:titlePg/>
        </w:sectPr>
      </w:pPr>
    </w:p>
    <w:p w14:paraId="59F4F487" w14:textId="521B5C0A" w:rsidR="006B3FAB" w:rsidRPr="007E31E4" w:rsidRDefault="006B3FAB" w:rsidP="006B3FAB">
      <w:pPr>
        <w:pStyle w:val="Pagrindinistekstas"/>
        <w:tabs>
          <w:tab w:val="left" w:pos="9072"/>
        </w:tabs>
        <w:spacing w:before="100" w:beforeAutospacing="1" w:after="100" w:afterAutospacing="1" w:line="360" w:lineRule="exact"/>
        <w:ind w:firstLine="0"/>
        <w:contextualSpacing/>
        <w:jc w:val="center"/>
        <w:rPr>
          <w:b/>
          <w:szCs w:val="24"/>
          <w:u w:val="single"/>
        </w:rPr>
      </w:pPr>
      <w:r w:rsidRPr="007E31E4">
        <w:rPr>
          <w:b/>
          <w:szCs w:val="24"/>
          <w:u w:val="single"/>
        </w:rPr>
        <w:t xml:space="preserve">Posėdis vyks </w:t>
      </w:r>
      <w:r w:rsidR="00F66C75" w:rsidRPr="007E31E4">
        <w:rPr>
          <w:b/>
          <w:szCs w:val="24"/>
          <w:u w:val="single"/>
        </w:rPr>
        <w:t>š.m.</w:t>
      </w:r>
      <w:r w:rsidRPr="007E31E4">
        <w:rPr>
          <w:b/>
          <w:szCs w:val="24"/>
          <w:u w:val="single"/>
        </w:rPr>
        <w:t xml:space="preserve"> </w:t>
      </w:r>
      <w:r w:rsidR="00E00B26">
        <w:rPr>
          <w:b/>
          <w:szCs w:val="24"/>
          <w:u w:val="single"/>
        </w:rPr>
        <w:t>liepos</w:t>
      </w:r>
      <w:r w:rsidR="00EC0CCC">
        <w:rPr>
          <w:b/>
          <w:szCs w:val="24"/>
          <w:u w:val="single"/>
        </w:rPr>
        <w:t xml:space="preserve"> </w:t>
      </w:r>
      <w:r w:rsidR="00E00B26">
        <w:rPr>
          <w:b/>
          <w:szCs w:val="24"/>
          <w:u w:val="single"/>
          <w:lang w:val="en-US"/>
        </w:rPr>
        <w:t>2</w:t>
      </w:r>
      <w:r w:rsidR="00597F51" w:rsidRPr="007E31E4">
        <w:rPr>
          <w:b/>
          <w:szCs w:val="24"/>
          <w:u w:val="single"/>
        </w:rPr>
        <w:t xml:space="preserve"> d. 1</w:t>
      </w:r>
      <w:r w:rsidR="00EC0CCC">
        <w:rPr>
          <w:b/>
          <w:szCs w:val="24"/>
          <w:u w:val="single"/>
        </w:rPr>
        <w:t>4</w:t>
      </w:r>
      <w:r w:rsidR="00597F51" w:rsidRPr="007E31E4">
        <w:rPr>
          <w:b/>
          <w:szCs w:val="24"/>
          <w:u w:val="single"/>
        </w:rPr>
        <w:t>.00 val.</w:t>
      </w:r>
      <w:r w:rsidR="00FA6BAB" w:rsidRPr="007E31E4">
        <w:rPr>
          <w:b/>
          <w:szCs w:val="24"/>
          <w:u w:val="single"/>
        </w:rPr>
        <w:t xml:space="preserve"> </w:t>
      </w:r>
      <w:bookmarkStart w:id="11" w:name="_Hlk158033445"/>
      <w:r w:rsidR="00E00B26">
        <w:rPr>
          <w:b/>
          <w:szCs w:val="24"/>
          <w:u w:val="single"/>
        </w:rPr>
        <w:t>gyvai 309 kab.</w:t>
      </w:r>
    </w:p>
    <w:bookmarkEnd w:id="11"/>
    <w:p w14:paraId="63FF600B" w14:textId="77777777" w:rsidR="007D1D83" w:rsidRDefault="007D1D83" w:rsidP="00BE29FC">
      <w:pPr>
        <w:pStyle w:val="Pagrindinistekstas"/>
        <w:tabs>
          <w:tab w:val="left" w:pos="1980"/>
        </w:tabs>
        <w:spacing w:before="100" w:beforeAutospacing="1" w:after="100" w:afterAutospacing="1"/>
        <w:ind w:firstLine="0"/>
        <w:contextualSpacing/>
        <w:jc w:val="both"/>
        <w:rPr>
          <w:szCs w:val="24"/>
          <w:lang w:val="en-US"/>
        </w:rPr>
      </w:pPr>
    </w:p>
    <w:p w14:paraId="48A93E31" w14:textId="77777777" w:rsidR="00E00B26" w:rsidRDefault="00E00B26" w:rsidP="00BE29FC">
      <w:pPr>
        <w:pStyle w:val="Pagrindinistekstas"/>
        <w:tabs>
          <w:tab w:val="left" w:pos="1980"/>
        </w:tabs>
        <w:spacing w:before="100" w:beforeAutospacing="1" w:after="100" w:afterAutospacing="1"/>
        <w:ind w:firstLine="0"/>
        <w:contextualSpacing/>
        <w:jc w:val="both"/>
        <w:rPr>
          <w:szCs w:val="24"/>
          <w:lang w:val="en-US"/>
        </w:rPr>
      </w:pPr>
    </w:p>
    <w:p w14:paraId="60D0FF30" w14:textId="559E226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 Dėl servituto nustatymo T. Masiulio g. 22A, Kaune (TR-630) </w:t>
      </w:r>
    </w:p>
    <w:p w14:paraId="4CDABA31" w14:textId="64A82163"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Pranešėjas – Vigimantas Abramavičius, Statybos valdymo skyriaus </w:t>
      </w:r>
      <w:r>
        <w:rPr>
          <w:b/>
          <w:bCs/>
          <w:szCs w:val="24"/>
          <w:lang w:val="en-US"/>
        </w:rPr>
        <w:br/>
      </w:r>
      <w:r w:rsidRPr="00E00B26">
        <w:rPr>
          <w:b/>
          <w:bCs/>
          <w:szCs w:val="24"/>
          <w:lang w:val="en-US"/>
        </w:rPr>
        <w:t xml:space="preserve">vedėjas </w:t>
      </w:r>
      <w:r>
        <w:rPr>
          <w:b/>
          <w:bCs/>
          <w:szCs w:val="24"/>
          <w:lang w:val="en-US"/>
        </w:rPr>
        <w:t xml:space="preserve">                                                                                                                                       </w:t>
      </w:r>
      <w:r w:rsidRPr="00E00B26">
        <w:rPr>
          <w:b/>
          <w:bCs/>
          <w:szCs w:val="24"/>
          <w:lang w:val="en-US"/>
        </w:rPr>
        <w:t>14:00 val.</w:t>
      </w:r>
    </w:p>
    <w:p w14:paraId="7E25B6E6" w14:textId="5F1750E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 Dėl uždarosios akcinės bendrovės „Kauno švara“ dalies atskyrimo (TR-641) </w:t>
      </w:r>
    </w:p>
    <w:p w14:paraId="07E6923D" w14:textId="0EEC0932"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 – Evelina Revuckaitė, Strateginio planavimo, analizės ir programų valdymo skyriaus vedėja         </w:t>
      </w:r>
      <w:r>
        <w:rPr>
          <w:b/>
          <w:bCs/>
          <w:szCs w:val="24"/>
          <w:lang w:val="en-US"/>
        </w:rPr>
        <w:t xml:space="preserve">                                                                                                  </w:t>
      </w:r>
      <w:r w:rsidRPr="00E00B26">
        <w:rPr>
          <w:b/>
          <w:bCs/>
          <w:szCs w:val="24"/>
          <w:lang w:val="en-US"/>
        </w:rPr>
        <w:t>14:05 val.</w:t>
      </w:r>
    </w:p>
    <w:p w14:paraId="3384EB3A" w14:textId="2D4EAD72"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 Dėl Kauno miesto savivaldybės tarybos 2014 m. spalio 16 d. sprendimo Nr. T-449 ,,Dėl Nereikalingo arba netinkamo (negalimo) naudoti Kauno miesto savivaldybės institucijų veikloje naudoto turto pardavimo viešuose prekių aukcionuose taisyklių patvirtinimo“ pakeitimo (TR-610) </w:t>
      </w:r>
    </w:p>
    <w:p w14:paraId="0D40EB56" w14:textId="2020D264"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Pranešėjas – Artūras Andriuška, Bendrųjų reikalų skyriaus vedėjas </w:t>
      </w:r>
      <w:r>
        <w:rPr>
          <w:b/>
          <w:bCs/>
          <w:szCs w:val="24"/>
          <w:lang w:val="en-US"/>
        </w:rPr>
        <w:t xml:space="preserve">          </w:t>
      </w:r>
      <w:r w:rsidRPr="00E00B26">
        <w:rPr>
          <w:b/>
          <w:bCs/>
          <w:szCs w:val="24"/>
          <w:lang w:val="en-US"/>
        </w:rPr>
        <w:t>14:10 val.</w:t>
      </w:r>
    </w:p>
    <w:p w14:paraId="0E90FEDD" w14:textId="08AED9D8"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 Dėl Kauno miesto savivaldybės tarybos 2008 m. birželio 27 d. sprendimo Nr. T-331 „Dėl centralizuoto vaikų priėmimo į Kauno miesto savivaldybės įsteigtų biudžetinių švietimo įstaigų ikimokyklinio ir priešmokyklinio ugdymo grupes tvarkos“ pakeitimo (TR-646) </w:t>
      </w:r>
    </w:p>
    <w:p w14:paraId="6B8E15BC" w14:textId="5D2BD6DB"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 – Ona Gucevičienė, Švietimo skyriaus vedėja </w:t>
      </w:r>
      <w:r>
        <w:rPr>
          <w:b/>
          <w:bCs/>
          <w:szCs w:val="24"/>
          <w:lang w:val="en-US"/>
        </w:rPr>
        <w:t xml:space="preserve">                                </w:t>
      </w:r>
      <w:r w:rsidRPr="00E00B26">
        <w:rPr>
          <w:b/>
          <w:bCs/>
          <w:szCs w:val="24"/>
          <w:lang w:val="en-US"/>
        </w:rPr>
        <w:t>14:15 val.</w:t>
      </w:r>
    </w:p>
    <w:p w14:paraId="44E4C901" w14:textId="6134F1C8"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 Dėl 2024 metų Kauno miesto įvaizdžiui svarbių statinių tvarkymo programos lėšomis finansuojamų objektų sąrašo patvirtinimo (TR-617) </w:t>
      </w:r>
    </w:p>
    <w:p w14:paraId="18000102" w14:textId="3F5A5D8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 Dėl Kauno miesto savivaldybės tarybos 2020 m. birželio 23 d. sprendimo Nr. T-295 „Dėl Kauno miesto mikrorajonų šilumos tiekimo specialiojo plano atnaujinimo“ pakeitimo (TR-634) </w:t>
      </w:r>
    </w:p>
    <w:p w14:paraId="533374CE" w14:textId="6367265B"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 – Grita Jasevičienė, Būsto modernizavimo, administravimo ir energetikos skyriaus poskyrio vedėja </w:t>
      </w:r>
      <w:r>
        <w:rPr>
          <w:b/>
          <w:bCs/>
          <w:szCs w:val="24"/>
          <w:lang w:val="en-US"/>
        </w:rPr>
        <w:t xml:space="preserve">                                                                                                         </w:t>
      </w:r>
      <w:r w:rsidRPr="00E00B26">
        <w:rPr>
          <w:b/>
          <w:bCs/>
          <w:szCs w:val="24"/>
          <w:lang w:val="en-US"/>
        </w:rPr>
        <w:t>14:20 val.</w:t>
      </w:r>
    </w:p>
    <w:p w14:paraId="7814DCD2" w14:textId="3BE4D7FE"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 Dėl Kauno miesto savivaldybės tarybos 2020 m. birželio 23 d. sprendimo Nr. T-276 „Dėl Kauno miesto savivaldybės gyventojų mokėjimo už socialines paslaugas tvarkos aprašo patvirtinimo“ pakeitimo (TR-644) </w:t>
      </w:r>
    </w:p>
    <w:p w14:paraId="53686A43" w14:textId="4A8F902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lastRenderedPageBreak/>
        <w:t xml:space="preserve">8. Dėl Pagalbos pinigų skyrimo vaiko laikiniesiems ir nuolatiniams globėjams (rūpintojams), budintiems ir nuolatiniams globotojams, šeimynoms ir vaiko laikino apgyvendinimo išmokos mokėjimo Kauno miesto savivaldybėje tvarkos aprašo patvirtinimo (TR-647) </w:t>
      </w:r>
    </w:p>
    <w:p w14:paraId="67C15D7C" w14:textId="017DF5D4"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 – Jolanta Baltaduonytė, Socialinių paslaugų skyriaus vedėja </w:t>
      </w:r>
      <w:r>
        <w:rPr>
          <w:b/>
          <w:bCs/>
          <w:szCs w:val="24"/>
          <w:lang w:val="en-US"/>
        </w:rPr>
        <w:t xml:space="preserve">      </w:t>
      </w:r>
      <w:r w:rsidRPr="00E00B26">
        <w:rPr>
          <w:b/>
          <w:bCs/>
          <w:szCs w:val="24"/>
          <w:lang w:val="en-US"/>
        </w:rPr>
        <w:t>14:25 val.</w:t>
      </w:r>
    </w:p>
    <w:p w14:paraId="002C5364" w14:textId="1E526BC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9. Dėl Kauno miesto aplinkos oro stebėsenos 2024–2028 metų programos patvirtinimo (TR-599) </w:t>
      </w:r>
    </w:p>
    <w:p w14:paraId="3F87C1AD" w14:textId="1526337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10. Dėl Kauno miesto savivaldybei nuosavybės teise priklausančio ilgalaikio materialiojo turto perdavimo panaudos pagrindais Vytauto Didžiojo universitetui (TR-600) </w:t>
      </w:r>
    </w:p>
    <w:p w14:paraId="561DD2FA" w14:textId="67244540"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 Pranešėja – Radeta Savickienė, Aplinkos apsaugos skyriaus vedėja </w:t>
      </w:r>
      <w:r>
        <w:rPr>
          <w:b/>
          <w:bCs/>
          <w:szCs w:val="24"/>
          <w:lang w:val="en-US"/>
        </w:rPr>
        <w:t xml:space="preserve">           </w:t>
      </w:r>
      <w:r w:rsidRPr="00E00B26">
        <w:rPr>
          <w:b/>
          <w:bCs/>
          <w:szCs w:val="24"/>
          <w:lang w:val="en-US"/>
        </w:rPr>
        <w:t>14:30 val.</w:t>
      </w:r>
    </w:p>
    <w:p w14:paraId="5133B3D6" w14:textId="4173C803"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11. Dėl 2020 m. gegužės 7 d. turto panaudos sutarties Nr. SRK-398 su viešąja įstaiga „Kauno Žalgirio“ futbolo akademija pakeitimo ir Kauno miesto savivaldybės ilgalaikio materialiojo turto perėmimo prieš terminą (TR-614) </w:t>
      </w:r>
    </w:p>
    <w:p w14:paraId="4786EB9D" w14:textId="292B31A9"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12. Dėl ilgalaikio materialiojo turto perdavimo biudžetinei įstaigai „Parkavimas Kaune“ (TR-624) </w:t>
      </w:r>
    </w:p>
    <w:p w14:paraId="1E09BBD5" w14:textId="791CE5B3"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13. Dėl ilgalaikio materialiojo turto perdavimo biudžetinei įstaigai Kauno sporto mokyklai „Gaja“ (TR-623) </w:t>
      </w:r>
    </w:p>
    <w:p w14:paraId="76778D07" w14:textId="2034ABFF"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Pranešėjas – Tadas Vasiliauskas, Sporto skyriaus vedėjas </w:t>
      </w:r>
      <w:r>
        <w:rPr>
          <w:b/>
          <w:bCs/>
          <w:szCs w:val="24"/>
          <w:lang w:val="en-US"/>
        </w:rPr>
        <w:t xml:space="preserve">                            </w:t>
      </w:r>
      <w:r w:rsidRPr="00E00B26">
        <w:rPr>
          <w:b/>
          <w:bCs/>
          <w:szCs w:val="24"/>
          <w:lang w:val="en-US"/>
        </w:rPr>
        <w:t>14:35 val.</w:t>
      </w:r>
    </w:p>
    <w:p w14:paraId="636A3DA7" w14:textId="5CC7BC54"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14. Dėl patalpų materialiojo turto sandėliavimui nuomos Kaune (TR-649) </w:t>
      </w:r>
    </w:p>
    <w:p w14:paraId="7DCC1019" w14:textId="5F03273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15. Dėl įgaliojimo suteikimo pasirašyti notarinės formos sutartis dėl Kauno miesto savivaldybės patikėjimo teise valdomų valstybinės žemės sklypų (jų dalių) sujungimo, padalijimo, atidalijimo ar perdalijimo (TR-598) </w:t>
      </w:r>
    </w:p>
    <w:p w14:paraId="18928685" w14:textId="17043A9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16. Dėl sutikimo demontuoti esamus ir tiesti projektuojamus šilumos tiekimo tinklus žemės sklype (unikalus Nr. 4400-0970-9580) H. ir O. Minkovskių g. 91, Kaune (TR-552) </w:t>
      </w:r>
    </w:p>
    <w:p w14:paraId="483F6479" w14:textId="18481231"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17. Dėl sutikimo tiesti vandentiekio ir buitinių nuotekų tinklus ir nustatyti vandens tiekimo ir nuotekų, paviršinių nuotekų tvarkymo infrastruktūros apsaugos zoną žemės sklype (kadastro Nr. 1901/0281:2182, unikalus Nr. 4400-3857-0575) Kaune (TR-550) </w:t>
      </w:r>
    </w:p>
    <w:p w14:paraId="42FE4CB9" w14:textId="1FEE8DC9"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18. Dėl sutikimo tiesti vandens tiekimo ir nuotekų, paviršinių nuotekų tvarkymo tinklus ir nustatyti apsaugos zonas žemės sklype, kadastro Nr. 1901/7001:13, unikalus Nr. 4400-1004-0056, Kaune (TR-554) </w:t>
      </w:r>
    </w:p>
    <w:p w14:paraId="30D23C16" w14:textId="1DC2236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19. Dėl sutikimo tiesti vandens tiekimo ir nuotekų tinklus ir nustatyti apsaugos zonas žemės sklype, kadastro Nr. 1901/0231:356, unikalus Nr. 4400-3882-8784, Kaune (TR-555) </w:t>
      </w:r>
    </w:p>
    <w:p w14:paraId="0C57DA88" w14:textId="68911C40"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20. Dėl sutikimo tiesti elektros tinklus ir  nustatyti apsaugos zonas žemės sklype kadastro Nr. 1901/0096:81, unikalus Nr. 4400-3994-1570, Kaune (TR-553) </w:t>
      </w:r>
    </w:p>
    <w:p w14:paraId="21675246" w14:textId="6E2B49B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lastRenderedPageBreak/>
        <w:t xml:space="preserve">21. Dėl sutikimo tiesti elektros tinklus ir nustatyti apsaugos zonas žemės sklypuose (kadastro Nr. 1901/0281:2207, kadastro Nr. 1901/0281:2209 ir kadastro Nr. 1901/0281:2213) Kaune (TR-635) </w:t>
      </w:r>
    </w:p>
    <w:p w14:paraId="13CC0A1E" w14:textId="0DB79DC4"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22. Dėl sutikimo nustatyti apsaugos zoną žemės sklype (kadastro Nr. 1901/0165:22, unikalus Nr. 4400-2121-5665) Rotušės a. 13, Kaune (TR-594) </w:t>
      </w:r>
    </w:p>
    <w:p w14:paraId="15ACEDB4" w14:textId="582C292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23. Dėl žemės sklypų, esančių Veiverių g. 47B, Lakūnų pl. 1, Svirbygalos g. 4 ir Lakūnų plento pertvarkymo (TR-650) </w:t>
      </w:r>
    </w:p>
    <w:p w14:paraId="2627CCD6" w14:textId="31341C9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24. Dėl kitos paskirties žemės sklypo Partizanų 29I, Kaune, dalių nustatymo (TR-556) </w:t>
      </w:r>
    </w:p>
    <w:p w14:paraId="5FE9FB4B" w14:textId="1FB729C9"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25. Dėl kitos paskirties žemės sklypo K. Petrausko g. 19, Kaune, dalių nustatymo </w:t>
      </w:r>
      <w:r>
        <w:rPr>
          <w:szCs w:val="24"/>
          <w:lang w:val="en-US"/>
        </w:rPr>
        <w:br/>
      </w:r>
      <w:r w:rsidRPr="00E00B26">
        <w:rPr>
          <w:szCs w:val="24"/>
          <w:lang w:val="en-US"/>
        </w:rPr>
        <w:t xml:space="preserve">(TR-557) </w:t>
      </w:r>
    </w:p>
    <w:p w14:paraId="2E5A4603" w14:textId="4EBC1A7F"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26. Dėl kitos paskirties žemės sklypo J. Basanavičiaus al. 75, Kaune, dalių nustatymo (TR-559) </w:t>
      </w:r>
    </w:p>
    <w:p w14:paraId="583CABCB" w14:textId="2151582D"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27. Dėl kitos paskirties žemės sklypo Erdvės g. 10, Kaune, dalių nustatymo (TR-560) </w:t>
      </w:r>
    </w:p>
    <w:p w14:paraId="2A976842" w14:textId="48B06840"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28. Dėl kitos paskirties žemės sklypo P. Lukšio g. 68, Kaune, dalių nustatymo (TR-561) </w:t>
      </w:r>
    </w:p>
    <w:p w14:paraId="0D8779D5" w14:textId="329C380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29. Dėl kitos paskirties žemės sklypo Naujakurių g. 35, Kaune, dalių nustatymo (TR-562) </w:t>
      </w:r>
    </w:p>
    <w:p w14:paraId="2159894B" w14:textId="50CAB6D2"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30. Dėl kitos paskirties žemės sklypo P. Plechavičiaus g. 6, Kaune, dalių nustatymo </w:t>
      </w:r>
      <w:r>
        <w:rPr>
          <w:szCs w:val="24"/>
          <w:lang w:val="en-US"/>
        </w:rPr>
        <w:br/>
      </w:r>
      <w:r w:rsidRPr="00E00B26">
        <w:rPr>
          <w:szCs w:val="24"/>
          <w:lang w:val="en-US"/>
        </w:rPr>
        <w:t xml:space="preserve">(TR-563) </w:t>
      </w:r>
    </w:p>
    <w:p w14:paraId="02F4BC78" w14:textId="6BF2907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31. Dėl kitos paskirties žemės sklypo D. Poškos g. 6, Kaune, dalių nustatymo (TR-564) </w:t>
      </w:r>
    </w:p>
    <w:p w14:paraId="01EF003E" w14:textId="539CEE3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32. Dėl kitos paskirties žemės sklypo Baltų pr. 21, Kaune, dalių nustatymo (TR-591) </w:t>
      </w:r>
    </w:p>
    <w:p w14:paraId="48E90A4A" w14:textId="466B647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33. Dėl kitos paskirties žemės sklypo S. Žukausko g. 1, Kaune, dalių nustatymo (TR-592) </w:t>
      </w:r>
    </w:p>
    <w:p w14:paraId="2F3C9976" w14:textId="20F9CA5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34. Dėl kitos paskirties žemės sklypo Laisvės al. 110, Kaune, dalių nustatymo (TR-638) </w:t>
      </w:r>
    </w:p>
    <w:p w14:paraId="42D81B3C" w14:textId="29D49D1D"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35. Dėl kitos paskirties valstybinės žemės sklypo V. Krėvės pr. 112B, Kaune, dalių nustatymo ir sutikimo perleisti nuomos teisę į valstybinės žemės sklypą, reikalingą perleidžiamiems statiniams (jų dalims) eksploatuoti (TR-558) </w:t>
      </w:r>
    </w:p>
    <w:p w14:paraId="77999EB1" w14:textId="5C9C20C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36. Dėl sutikimo įkeisti valstybinės žemės sklypo, esančio Č. Sasnausko g. 13, Kaune, nuomos teisę, įkeičiant statinius (jų dalis) (TR-580) </w:t>
      </w:r>
    </w:p>
    <w:p w14:paraId="5B69DA98" w14:textId="6CA2317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37. Dėl sutikimo įkeisti valstybinės žemės sklypo, esančio Laisvės al. 56, Kaune, nuomos teisę, kartu įkeičiant statinius (jų dalis) žemės sklype (TR-581) </w:t>
      </w:r>
    </w:p>
    <w:p w14:paraId="06F3E173" w14:textId="25503411"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38. Dėl sutikimo įkeisti valstybinės žemės sklypo, esančio Ateities pl. 32, Kaune, dalies nuomos teisę, įkeičiant statinius (jų dalis) žemės sklype (TR-582) </w:t>
      </w:r>
    </w:p>
    <w:p w14:paraId="551C9F4A" w14:textId="10EA2CA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39. Dėl sutikimo įkeisti valstybinės žemės sklypo, esančio Ateities pl. 32, Kaune, dalies nuomos teisę, įkeičiant statinius (jų dalis) žemės sklype (TR-583) </w:t>
      </w:r>
    </w:p>
    <w:p w14:paraId="53D43BF2" w14:textId="77777777" w:rsidR="00E00B26" w:rsidRDefault="00E00B26" w:rsidP="00E00B26">
      <w:pPr>
        <w:pStyle w:val="Pagrindinistekstas"/>
        <w:tabs>
          <w:tab w:val="left" w:pos="9072"/>
        </w:tabs>
        <w:spacing w:before="100" w:beforeAutospacing="1" w:after="100" w:afterAutospacing="1"/>
        <w:contextualSpacing/>
        <w:jc w:val="both"/>
        <w:rPr>
          <w:szCs w:val="24"/>
          <w:lang w:val="en-US"/>
        </w:rPr>
      </w:pPr>
    </w:p>
    <w:p w14:paraId="4B7B058E" w14:textId="77777777" w:rsidR="00E00B26" w:rsidRDefault="00E00B26" w:rsidP="00E00B26">
      <w:pPr>
        <w:pStyle w:val="Pagrindinistekstas"/>
        <w:tabs>
          <w:tab w:val="left" w:pos="9072"/>
        </w:tabs>
        <w:spacing w:before="100" w:beforeAutospacing="1" w:after="100" w:afterAutospacing="1"/>
        <w:contextualSpacing/>
        <w:jc w:val="both"/>
        <w:rPr>
          <w:szCs w:val="24"/>
          <w:lang w:val="en-US"/>
        </w:rPr>
      </w:pPr>
    </w:p>
    <w:p w14:paraId="4617C1A9" w14:textId="100C85F0"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lastRenderedPageBreak/>
        <w:t xml:space="preserve">40. Dėl sutikimo įkeisti valstybinės žemės sklypo, esančio Taikos pr. 80A, Kaune, nuomos teisę, įkeičiant statinius žemės sklype (TR-593) </w:t>
      </w:r>
    </w:p>
    <w:p w14:paraId="186D39D4" w14:textId="079778E1"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41. Dėl sutikimo perleisti nuomos teisę į valstybinės žemės sklypo, esančio Josvainių g. 36, Kaune, dalį, reikalingą perleidžiamiems statiniams (jų dalims) eksploatuoti (TR-584) </w:t>
      </w:r>
    </w:p>
    <w:p w14:paraId="31502DCB" w14:textId="5904FE32"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42. Dėl sutikimo perleisti nuomos teisę į valstybinės žemės sklypą, esantį Savanorių pr. 135, Kaune, reikalingą perleidžiamiems statiniams eksploatuoti (TR-585) </w:t>
      </w:r>
    </w:p>
    <w:p w14:paraId="6BF98BED" w14:textId="2F98A650"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43. Dėl sutikimo perleisti nuomos teisę į valstybinės žemės sklypo Siūlų g. 5, Kaune, dalį, reikalingą perleidžiamiems statiniams (jų dalims) eksploatuoti (TR-586) </w:t>
      </w:r>
    </w:p>
    <w:p w14:paraId="5F79F25D" w14:textId="0E3113AC"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44. Dėl sutikimo perleisti nuomos teisę į valstybinės žemės sklypo, esančio Energetikų g. 15, Kaune, dalį, reikalingą perleidžiamiems statiniams (jų dalims) eksploatuoti (TR-587) </w:t>
      </w:r>
    </w:p>
    <w:p w14:paraId="6453CFF2" w14:textId="0BCC6157"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45. Dėl sutikimo perleisti nuomos teisę į valstybinės žemės sklypą, esantį Partizanų g. 87G, Kaune, reikalingą perleidžiamiems statiniams eksploatuoti (TR-588) </w:t>
      </w:r>
    </w:p>
    <w:p w14:paraId="7E5D61E8" w14:textId="3ABEEE6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46. Dėl sutikimo perleisti nuomos teisę į valstybinės žemės sklypą Vynvyčių skg. 3, Kaune, reikalingą perleidžiamiems statiniams (jų dalims) eksploatuoti (TR-589) </w:t>
      </w:r>
    </w:p>
    <w:p w14:paraId="5F82102B" w14:textId="49CC5D7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47. Dėl sutikimo perleisti nuomos teisę į valstybinės žemės sklypą Vynvyčių skg. 5, Kaune, reikalingą perleidžiamiems statiniams (jų dalims) eksploatuoti (TR-590) </w:t>
      </w:r>
    </w:p>
    <w:p w14:paraId="1BB32A73" w14:textId="402AE16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48. Dėl sutikimo perleisti nuomos teisę į valstybinės žemės sklypo, esančio Karaliaus Mindaugo pr. 32A, Kaune, dalį reikalingą perleidžiamam statiniui eksploatuoti (TR-596) </w:t>
      </w:r>
    </w:p>
    <w:p w14:paraId="437035AD" w14:textId="4816A661"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49. Dėl valstybei nuosavybės teise priklausančio nekilnojamojo turto Ringuvos g. 32 ir Tilkos g. 3, Kaune, pripažinimo netinkamu (negalimu) naudoti (TR-612) </w:t>
      </w:r>
    </w:p>
    <w:p w14:paraId="42C7F4A8" w14:textId="0BD475F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50. Dėl kitos paskirties valstybinės žemės sklypo Medekšinės g. 17, Kaune, nuomos </w:t>
      </w:r>
      <w:r>
        <w:rPr>
          <w:szCs w:val="24"/>
          <w:lang w:val="en-US"/>
        </w:rPr>
        <w:br/>
      </w:r>
      <w:r w:rsidRPr="00E00B26">
        <w:rPr>
          <w:szCs w:val="24"/>
          <w:lang w:val="en-US"/>
        </w:rPr>
        <w:t xml:space="preserve">(TR-565) </w:t>
      </w:r>
    </w:p>
    <w:p w14:paraId="0C019D76" w14:textId="30C6210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51. Dėl kitos paskirties valstybinės žemės sklypo J. Basanavičiaus al. 51, Kaune, dalies nuomos (TR-566) </w:t>
      </w:r>
    </w:p>
    <w:p w14:paraId="350275D5" w14:textId="70BEA992"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52. Dėl kitos paskirties valstybinės žemės sklypo Putinų g. 5, Kaune, dalies nuomos </w:t>
      </w:r>
      <w:r>
        <w:rPr>
          <w:szCs w:val="24"/>
          <w:lang w:val="en-US"/>
        </w:rPr>
        <w:br/>
      </w:r>
      <w:r w:rsidRPr="00E00B26">
        <w:rPr>
          <w:szCs w:val="24"/>
          <w:lang w:val="en-US"/>
        </w:rPr>
        <w:t xml:space="preserve">(TR-567) </w:t>
      </w:r>
    </w:p>
    <w:p w14:paraId="3A6F4E89" w14:textId="6398A9E4"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53. Dėl kitos paskirties valstybinės žemės sklypo Aušros g. 45, Kaune, dalies nuomos (TR-568) </w:t>
      </w:r>
    </w:p>
    <w:p w14:paraId="5B24B5A9" w14:textId="72BA76D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54. Dėl kitos paskirties valstybinės žemės sklypo Tilžės g. 33, Kaune, nuomos (TR-569) </w:t>
      </w:r>
    </w:p>
    <w:p w14:paraId="2A59F0B5" w14:textId="5D7C3741"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55. Dėl kitos paskirties valstybinės žemės sklypo Savanorių pr. 363, Kaune, nuomos </w:t>
      </w:r>
      <w:r>
        <w:rPr>
          <w:szCs w:val="24"/>
          <w:lang w:val="en-US"/>
        </w:rPr>
        <w:br/>
      </w:r>
      <w:r w:rsidRPr="00E00B26">
        <w:rPr>
          <w:szCs w:val="24"/>
          <w:lang w:val="en-US"/>
        </w:rPr>
        <w:t xml:space="preserve">(TR-570) </w:t>
      </w:r>
    </w:p>
    <w:p w14:paraId="57742133" w14:textId="16CCC772"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 56. Dėl kitos paskirties valstybinės žemės sklypo Zanavykų g. 25B, Kaune, dalies nuomos (TR-571) </w:t>
      </w:r>
    </w:p>
    <w:p w14:paraId="1D2A8C61" w14:textId="0160A424"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57. Dėl kitos paskirties valstybinės žemės sklypo Partizanų g. 38A, Kaune, nuomos </w:t>
      </w:r>
      <w:r>
        <w:rPr>
          <w:szCs w:val="24"/>
          <w:lang w:val="en-US"/>
        </w:rPr>
        <w:br/>
      </w:r>
      <w:r w:rsidRPr="00E00B26">
        <w:rPr>
          <w:szCs w:val="24"/>
          <w:lang w:val="en-US"/>
        </w:rPr>
        <w:t xml:space="preserve">(TR-572) </w:t>
      </w:r>
    </w:p>
    <w:p w14:paraId="04581978" w14:textId="73859F4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58. Dėl kitos paskirties valstybinės žemės sklypo Partizanų g. 36, Kaune, nuomos </w:t>
      </w:r>
      <w:r>
        <w:rPr>
          <w:szCs w:val="24"/>
          <w:lang w:val="en-US"/>
        </w:rPr>
        <w:br/>
      </w:r>
      <w:r w:rsidRPr="00E00B26">
        <w:rPr>
          <w:szCs w:val="24"/>
          <w:lang w:val="en-US"/>
        </w:rPr>
        <w:t xml:space="preserve">(TR-573) </w:t>
      </w:r>
    </w:p>
    <w:p w14:paraId="42D5B4DC" w14:textId="683CCC2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59. Dėl kitos paskirties valstybinės žemės sklypo Šiaurės pr. 8A, Kaune, nuomos </w:t>
      </w:r>
      <w:r>
        <w:rPr>
          <w:szCs w:val="24"/>
          <w:lang w:val="en-US"/>
        </w:rPr>
        <w:br/>
      </w:r>
      <w:r w:rsidRPr="00E00B26">
        <w:rPr>
          <w:szCs w:val="24"/>
          <w:lang w:val="en-US"/>
        </w:rPr>
        <w:t xml:space="preserve">(TR-574) </w:t>
      </w:r>
    </w:p>
    <w:p w14:paraId="1B883277" w14:textId="348ADD1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60. Dėl kitos paskirties valstybinės žemės sklypo Kulvos g. 30, Kaune, nuomos (TR-575) </w:t>
      </w:r>
    </w:p>
    <w:p w14:paraId="5304D134" w14:textId="4E50409A"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61. Dėl kitos paskirties valstybinės žemės sklypo Technikos g. 18P, Kaune, dalies nuomos (TR-576) </w:t>
      </w:r>
    </w:p>
    <w:p w14:paraId="7ADA86C9" w14:textId="77CB22D7"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62. Dėl kitos paskirties valstybinės žemės sklypo Šv. Gertrūdos g. 22, Kaune, nuomos (TR-577) </w:t>
      </w:r>
    </w:p>
    <w:p w14:paraId="2C71D77D" w14:textId="16F780A8"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 63. Dėl kitos paskirties valstybinės žemės sklypo Nemuno g. 19, Kaune, dalies nuomos (TR-578) </w:t>
      </w:r>
    </w:p>
    <w:p w14:paraId="2664A3AA" w14:textId="7F70B354"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64. Dėl kitos paskirties valstybinės žemės sklypo P. Kalpoko g. 21, Kaune, nuomos </w:t>
      </w:r>
      <w:r>
        <w:rPr>
          <w:szCs w:val="24"/>
          <w:lang w:val="en-US"/>
        </w:rPr>
        <w:br/>
      </w:r>
      <w:r w:rsidRPr="00E00B26">
        <w:rPr>
          <w:szCs w:val="24"/>
          <w:lang w:val="en-US"/>
        </w:rPr>
        <w:t xml:space="preserve">(TR-579) </w:t>
      </w:r>
    </w:p>
    <w:p w14:paraId="7DE76EA5" w14:textId="5A85BAEC"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65. Dėl valstybinės žemės sklypo Savanorių pr. 363A, Kaune, nuomos (TR-595) </w:t>
      </w:r>
    </w:p>
    <w:p w14:paraId="328CB17E" w14:textId="5760CBBF"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66. Dėl valstybinės žemės sklypo, esančio Technikos g. 18F, Kaune nuomos sutarties pakeitimo (TR-597) </w:t>
      </w:r>
    </w:p>
    <w:p w14:paraId="5A820ADC" w14:textId="219CA271"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67. Dėl valstybinės žemės sklypo Taikos pr. 81, Kaune, nuomos sutarties pakeitimo </w:t>
      </w:r>
      <w:r>
        <w:rPr>
          <w:szCs w:val="24"/>
          <w:lang w:val="en-US"/>
        </w:rPr>
        <w:br/>
      </w:r>
      <w:r w:rsidRPr="00E00B26">
        <w:rPr>
          <w:szCs w:val="24"/>
          <w:lang w:val="en-US"/>
        </w:rPr>
        <w:t xml:space="preserve">(TR-621) </w:t>
      </w:r>
    </w:p>
    <w:p w14:paraId="49E77CD4" w14:textId="274B571F"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68. Dėl  valstybinės žemės sklypo Perspektyvos g. 10, Kaune, nuomos sutarties pakeitimo (TR-629) </w:t>
      </w:r>
    </w:p>
    <w:p w14:paraId="50ACA1DD" w14:textId="105A195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69. Dėl kitos paskirties valstybinės žemės sklypo Ateities pl. 32B, Kaune, valstybinės žemės nuomos sutarčių nutraukimo (TR-631) </w:t>
      </w:r>
    </w:p>
    <w:p w14:paraId="09CA74C1" w14:textId="6B8B6A68"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70. Dėl kitos paskirties valstybinės žemės sklypo Kalnų g. 4C, Kaune, nuomos (TR-632) </w:t>
      </w:r>
    </w:p>
    <w:p w14:paraId="36EDBEF2" w14:textId="5E7E1A61"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71. Dėl kitos paskirties valstybinės žemės sklypo Taikos pr. 89, Kaune, dalies nuomos (TR-633) </w:t>
      </w:r>
    </w:p>
    <w:p w14:paraId="59C3118B" w14:textId="26C6EC28"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72. Dėl kitos paskirties valstybinės žemės sklypo Griunvaldo g. 8, Kaune, dalies nuomos (TR-637) </w:t>
      </w:r>
    </w:p>
    <w:p w14:paraId="2B84F436" w14:textId="385E8A1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73. Dėl Kauno miesto savivaldybės tarybos 2024 m. kovo 12 d. sprendimo Nr. T-118 „Dėl nekilnojamojo turto Laisvės al. 36, Veiverių g. 132 ir Sakalų g. 4, Kaune, perėmimo Kauno miesto savivaldybės nuosavybėn ir nekilnojamojo turto A. Juozapavičiaus pr. 15C, 15E, Kaune, perdavimo valstybės nuosavybėn“ pakeitimo (TR-611) </w:t>
      </w:r>
    </w:p>
    <w:p w14:paraId="269998FB" w14:textId="3ABC26A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74. Dėl nekilnojamojo turto Statybininkų g. 12, Kaune, nuomos sutarties su VšĮ „Šešios trim“ atnaujinimo (TR-602) </w:t>
      </w:r>
    </w:p>
    <w:p w14:paraId="575540EB" w14:textId="77777777" w:rsidR="00E00B26" w:rsidRDefault="00E00B26" w:rsidP="00E00B26">
      <w:pPr>
        <w:pStyle w:val="Pagrindinistekstas"/>
        <w:tabs>
          <w:tab w:val="left" w:pos="9072"/>
        </w:tabs>
        <w:spacing w:before="100" w:beforeAutospacing="1" w:after="100" w:afterAutospacing="1"/>
        <w:contextualSpacing/>
        <w:jc w:val="both"/>
        <w:rPr>
          <w:szCs w:val="24"/>
          <w:lang w:val="en-US"/>
        </w:rPr>
      </w:pPr>
    </w:p>
    <w:p w14:paraId="6D8E9518" w14:textId="4990E95C"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75. Dėl nekilnojamojo turto Josvainių g. 2, Kaune, nuomos sutarties su UAB „Nemuno vaistinė“ atnaujinimo (TR-603) </w:t>
      </w:r>
    </w:p>
    <w:p w14:paraId="11FAB79A" w14:textId="67E46FEF"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76. Dėl nekilnojamojo turto Naglio g. 4C, 4E, Kaune, nuomos sutarties su VšĮ „Žalgirio krepšinio centras“ atnaujinimo (TR-604) </w:t>
      </w:r>
    </w:p>
    <w:p w14:paraId="5A62486A" w14:textId="41A7193D"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77. Dėl nekilnojamojo turto Pramonės pr. 31, Kaune, nuomos sutarties su UAB „Žakai“ atnaujinimo (TR-605) </w:t>
      </w:r>
    </w:p>
    <w:p w14:paraId="0780F090" w14:textId="428004D7"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78. Dėl nekilnojamojo turto Šv. Gertrūdos g. 33, Kaune, nuomos sutarties su Telia Lietuva, AB,  atnaujinimo (TR-606) </w:t>
      </w:r>
    </w:p>
    <w:p w14:paraId="789986EC" w14:textId="4446711D"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79. Dėl nekilnojamojo ir kito ilgalaikio ir trumpalaikio materialiojo turto Karaliaus Mindaugo pr. 50, Kaune, nuomos sutarties su UAB „Kauno arena“ atnaujinimo (TR-607) </w:t>
      </w:r>
    </w:p>
    <w:p w14:paraId="34D9F7EF" w14:textId="5D6E4A89"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80. Dėl nekilnojamojo turto V. Krėvės pr. 50, Kaune, perdavimo neatlygintinai naudotis pagal panaudos sutartį  Nacionaliniam M. K. Čiurionio dailės muziejui (TR-615) </w:t>
      </w:r>
    </w:p>
    <w:p w14:paraId="29094A64" w14:textId="6B2E644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81. Dėl nekilnojamojo turto A. Stulginskio g. 61, Kaune, perdavimo valdyti, naudoti ir disponuoti juo patikėjimo teise Kauno Suzuki progimnazijai (TR-620) </w:t>
      </w:r>
    </w:p>
    <w:p w14:paraId="6477AB81" w14:textId="6DC9D0F5"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82. Dėl nekilnojamojo turto J. Gruodžio g. 25, Kaune, nuomos (TR-622) </w:t>
      </w:r>
    </w:p>
    <w:p w14:paraId="5DFB5126" w14:textId="726226D6"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83. Dėl nekilnojamojo turto  Kęstučio g. 66A, Kaune, perdavimo uždarajai akcinei bendrovei „Kauno planas“ valdyti ir naudoti patikėjimo teise (TR-627) </w:t>
      </w:r>
    </w:p>
    <w:p w14:paraId="0D64FE1E" w14:textId="3A78C5DF"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84. Dėl nekilnojamojo turto  Kovo 11-osios g. 26, Kaune, nuomos (TR-628) </w:t>
      </w:r>
    </w:p>
    <w:p w14:paraId="76757A2B" w14:textId="464BC5A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85. Dėl nekilnojamojo turto Karaliaus Mindaugo pr. 50, Kaune, nuomos ne konkurso būdu VšĮ Mokslo ir inovacijų sklaidos centrui, leidimo dalį šio turto subnuomoti ir registruoti buveinę nuomojamame pastate (TR-636) </w:t>
      </w:r>
    </w:p>
    <w:p w14:paraId="13DCC972" w14:textId="69200CFE"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86. Dėl nekilnojamojo turto Josvainių g. 2, Kaune, nuomos sutarties su UAB „Bitė Lietuva“ nutraukimo ir nuomos (TR-601) </w:t>
      </w:r>
    </w:p>
    <w:p w14:paraId="1828DDC7" w14:textId="14FDD6A4"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87. Dėl pripažinto netinkamu (negalimu) naudoti nekilnojamojo turto Biržų g. 35-1 ir Pravieniškių g. 15, Kaune, nurašymo (TR-613) </w:t>
      </w:r>
    </w:p>
    <w:p w14:paraId="72D0DA15" w14:textId="32EC76FC"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 88. Dėl Kauno miesto savivaldybės tarybos 2015 m. kovo 5 d. sprendimo Nr. T-87 „Dėl Viešame aukcione parduodamo Kauno miesto savivaldybės nekilnojamojo turto ir kitų nekilnojamųjų daiktų sąrašo patvirtinimo“ pakeitimo (TR-616) </w:t>
      </w:r>
    </w:p>
    <w:p w14:paraId="514B39B6" w14:textId="349D8367"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89. Dėl nekilnojamojo turto S. Daukanto g. 1A, Kaune, pirkimo (TR-645) </w:t>
      </w:r>
    </w:p>
    <w:p w14:paraId="4DF1CC1D" w14:textId="19C6E8CD"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90. Dėl Kauno miesto savivaldybės būsto Kovo 11-osios g. 102-29, Kaune, pardavimo (TR-545) </w:t>
      </w:r>
    </w:p>
    <w:p w14:paraId="50305BEF" w14:textId="7EDDC6E7"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91. Dėl Kauno miesto savivaldybės būsto Žaslių g. 12-2, Kaune, pardavimo (TR-546) </w:t>
      </w:r>
    </w:p>
    <w:p w14:paraId="6A43D323" w14:textId="1D24823B"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92. Dėl Kauno miesto savivaldybės būsto Kovo 11-osios g. 32-67, Kaune, pardavimo (TR-547) </w:t>
      </w:r>
    </w:p>
    <w:p w14:paraId="602C3731" w14:textId="77777777" w:rsidR="00E00B26" w:rsidRDefault="00E00B26" w:rsidP="00E00B26">
      <w:pPr>
        <w:pStyle w:val="Pagrindinistekstas"/>
        <w:tabs>
          <w:tab w:val="left" w:pos="9072"/>
        </w:tabs>
        <w:spacing w:before="100" w:beforeAutospacing="1" w:after="100" w:afterAutospacing="1"/>
        <w:contextualSpacing/>
        <w:jc w:val="both"/>
        <w:rPr>
          <w:szCs w:val="24"/>
          <w:lang w:val="en-US"/>
        </w:rPr>
      </w:pPr>
    </w:p>
    <w:p w14:paraId="4707D475" w14:textId="7CA850AF"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93. Dėl Kauno miesto savivaldybės būsto Lietuvių g. 27-5, Kaune, pardavimo (TR-548) </w:t>
      </w:r>
    </w:p>
    <w:p w14:paraId="126E782E" w14:textId="7CCEBA83" w:rsidR="00E00B26" w:rsidRPr="00E00B26" w:rsidRDefault="00E00B26" w:rsidP="00E00B26">
      <w:pPr>
        <w:pStyle w:val="Pagrindinistekstas"/>
        <w:tabs>
          <w:tab w:val="left" w:pos="9072"/>
        </w:tabs>
        <w:spacing w:before="100" w:beforeAutospacing="1" w:after="100" w:afterAutospacing="1"/>
        <w:contextualSpacing/>
        <w:jc w:val="both"/>
        <w:rPr>
          <w:szCs w:val="24"/>
          <w:lang w:val="en-US"/>
        </w:rPr>
      </w:pPr>
      <w:r w:rsidRPr="00E00B26">
        <w:rPr>
          <w:szCs w:val="24"/>
          <w:lang w:val="en-US"/>
        </w:rPr>
        <w:t xml:space="preserve">94. Dėl Kauno miesto savivaldybės būsto Sąjungos a. 11-12, Kaune, pardavimo (TR-549) </w:t>
      </w:r>
    </w:p>
    <w:p w14:paraId="330530DD" w14:textId="2B16635A" w:rsidR="00E00B26" w:rsidRPr="00E00B26" w:rsidRDefault="00E00B26" w:rsidP="00E00B26">
      <w:pPr>
        <w:pStyle w:val="Pagrindinistekstas"/>
        <w:tabs>
          <w:tab w:val="left" w:pos="9072"/>
        </w:tabs>
        <w:spacing w:before="100" w:beforeAutospacing="1" w:after="100" w:afterAutospacing="1"/>
        <w:contextualSpacing/>
        <w:jc w:val="both"/>
        <w:rPr>
          <w:b/>
          <w:bCs/>
          <w:szCs w:val="24"/>
          <w:lang w:val="en-US"/>
        </w:rPr>
      </w:pPr>
      <w:r w:rsidRPr="00E00B26">
        <w:rPr>
          <w:b/>
          <w:bCs/>
          <w:szCs w:val="24"/>
          <w:lang w:val="en-US"/>
        </w:rPr>
        <w:t xml:space="preserve">Pranešėjas – Donatas Valiukas, Nekilnojamojo turto skyriaus vedėjas </w:t>
      </w:r>
      <w:r>
        <w:rPr>
          <w:b/>
          <w:bCs/>
          <w:szCs w:val="24"/>
          <w:lang w:val="en-US"/>
        </w:rPr>
        <w:t xml:space="preserve">        </w:t>
      </w:r>
      <w:r w:rsidRPr="00E00B26">
        <w:rPr>
          <w:b/>
          <w:bCs/>
          <w:szCs w:val="24"/>
          <w:lang w:val="en-US"/>
        </w:rPr>
        <w:t>14:45 val.</w:t>
      </w:r>
    </w:p>
    <w:p w14:paraId="6AA0644D" w14:textId="693051F1" w:rsidR="004A0D4B" w:rsidRPr="007D1D83" w:rsidRDefault="004A0D4B" w:rsidP="00E00B26">
      <w:pPr>
        <w:pStyle w:val="Pagrindinistekstas"/>
        <w:tabs>
          <w:tab w:val="left" w:pos="9072"/>
        </w:tabs>
        <w:spacing w:before="100" w:beforeAutospacing="1" w:after="100" w:afterAutospacing="1"/>
        <w:contextualSpacing/>
        <w:jc w:val="both"/>
        <w:rPr>
          <w:b/>
          <w:bCs/>
          <w:szCs w:val="24"/>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14:paraId="7042C145" w14:textId="77777777">
        <w:trPr>
          <w:cantSplit/>
        </w:trPr>
        <w:tc>
          <w:tcPr>
            <w:tcW w:w="3961" w:type="dxa"/>
          </w:tcPr>
          <w:bookmarkStart w:id="12" w:name="r20_1_1"/>
          <w:p w14:paraId="6B2EE336" w14:textId="77777777" w:rsidR="001D3665" w:rsidRDefault="00C0060B" w:rsidP="00597F51">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597F51" w:rsidRPr="00597F51">
              <w:t>Komiteto pirmininkas</w:t>
            </w:r>
            <w:r>
              <w:fldChar w:fldCharType="end"/>
            </w:r>
            <w:bookmarkEnd w:id="12"/>
          </w:p>
        </w:tc>
        <w:tc>
          <w:tcPr>
            <w:tcW w:w="1483" w:type="dxa"/>
          </w:tcPr>
          <w:p w14:paraId="00CF7666" w14:textId="77777777" w:rsidR="001D3665" w:rsidRDefault="001D3665">
            <w:pPr>
              <w:keepNext/>
              <w:spacing w:before="480"/>
            </w:pPr>
          </w:p>
        </w:tc>
        <w:tc>
          <w:tcPr>
            <w:tcW w:w="3904" w:type="dxa"/>
          </w:tcPr>
          <w:p w14:paraId="31FDCA32" w14:textId="77777777" w:rsidR="001D3665" w:rsidRDefault="006A0AEB" w:rsidP="00597F51">
            <w:pPr>
              <w:keepNext/>
              <w:spacing w:before="480"/>
              <w:jc w:val="right"/>
            </w:pPr>
            <w:r>
              <w:fldChar w:fldCharType="begin">
                <w:ffData>
                  <w:name w:val="r20_2_1"/>
                  <w:enabled/>
                  <w:calcOnExit w:val="0"/>
                  <w:statusText w:type="text" w:val="Vardas"/>
                  <w:textInput>
                    <w:default w:val="Vardas"/>
                  </w:textInput>
                </w:ffData>
              </w:fldChar>
            </w:r>
            <w:bookmarkStart w:id="13" w:name="r20_2_1"/>
            <w:r>
              <w:instrText xml:space="preserve"> FORMTEXT </w:instrText>
            </w:r>
            <w:r>
              <w:fldChar w:fldCharType="separate"/>
            </w:r>
            <w:r w:rsidR="00597F51">
              <w:t>Jonas</w:t>
            </w:r>
            <w:r>
              <w:fldChar w:fldCharType="end"/>
            </w:r>
            <w:bookmarkEnd w:id="13"/>
            <w:r>
              <w:t xml:space="preserve"> </w:t>
            </w:r>
            <w:r>
              <w:fldChar w:fldCharType="begin">
                <w:ffData>
                  <w:name w:val="r20_3_1"/>
                  <w:enabled/>
                  <w:calcOnExit w:val="0"/>
                  <w:statusText w:type="text" w:val="Pavardė"/>
                  <w:textInput>
                    <w:default w:val="Pavardė"/>
                  </w:textInput>
                </w:ffData>
              </w:fldChar>
            </w:r>
            <w:bookmarkStart w:id="14" w:name="r20_3_1"/>
            <w:r>
              <w:instrText xml:space="preserve"> FORMTEXT </w:instrText>
            </w:r>
            <w:r>
              <w:fldChar w:fldCharType="separate"/>
            </w:r>
            <w:r w:rsidR="00597F51">
              <w:t>Audėjaitis</w:t>
            </w:r>
            <w:r>
              <w:fldChar w:fldCharType="end"/>
            </w:r>
            <w:bookmarkEnd w:id="14"/>
          </w:p>
        </w:tc>
      </w:tr>
    </w:tbl>
    <w:p w14:paraId="4BFD68FE" w14:textId="77777777" w:rsidR="001D3665" w:rsidRDefault="001D3665">
      <w:pPr>
        <w:keepNext/>
      </w:pPr>
    </w:p>
    <w:sectPr w:rsidR="001D3665">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E018" w14:textId="77777777" w:rsidR="007B5E28" w:rsidRDefault="007B5E28">
      <w:r>
        <w:separator/>
      </w:r>
    </w:p>
  </w:endnote>
  <w:endnote w:type="continuationSeparator" w:id="0">
    <w:p w14:paraId="378286B5" w14:textId="77777777" w:rsidR="007B5E28" w:rsidRDefault="007B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27F4DB21" w14:textId="77777777">
      <w:trPr>
        <w:trHeight w:hRule="exact" w:val="794"/>
      </w:trPr>
      <w:tc>
        <w:tcPr>
          <w:tcW w:w="5184" w:type="dxa"/>
        </w:tcPr>
        <w:p w14:paraId="514DC351" w14:textId="77777777" w:rsidR="00B02934" w:rsidRDefault="00B02934">
          <w:pPr>
            <w:pStyle w:val="Porat"/>
          </w:pPr>
        </w:p>
      </w:tc>
      <w:tc>
        <w:tcPr>
          <w:tcW w:w="2592" w:type="dxa"/>
        </w:tcPr>
        <w:p w14:paraId="2F4AD7CA" w14:textId="77777777" w:rsidR="00B02934" w:rsidRDefault="00B02934">
          <w:pPr>
            <w:pStyle w:val="Porat"/>
          </w:pPr>
        </w:p>
      </w:tc>
      <w:tc>
        <w:tcPr>
          <w:tcW w:w="2592" w:type="dxa"/>
        </w:tcPr>
        <w:p w14:paraId="6545204B" w14:textId="77777777" w:rsidR="00B02934" w:rsidRDefault="00B02934">
          <w:pPr>
            <w:pStyle w:val="Porat"/>
            <w:tabs>
              <w:tab w:val="left" w:pos="304"/>
              <w:tab w:val="left" w:pos="2005"/>
            </w:tabs>
            <w:jc w:val="center"/>
          </w:pPr>
        </w:p>
      </w:tc>
    </w:tr>
  </w:tbl>
  <w:p w14:paraId="77873A75"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2264C"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DDB00E1" w14:textId="77777777">
      <w:trPr>
        <w:trHeight w:hRule="exact" w:val="794"/>
      </w:trPr>
      <w:tc>
        <w:tcPr>
          <w:tcW w:w="5184" w:type="dxa"/>
        </w:tcPr>
        <w:p w14:paraId="28C566E5" w14:textId="77777777" w:rsidR="00B02934" w:rsidRDefault="00B02934">
          <w:pPr>
            <w:pStyle w:val="Porat"/>
          </w:pPr>
        </w:p>
      </w:tc>
      <w:tc>
        <w:tcPr>
          <w:tcW w:w="2592" w:type="dxa"/>
        </w:tcPr>
        <w:p w14:paraId="380923FA" w14:textId="77777777" w:rsidR="00B02934" w:rsidRDefault="00B02934">
          <w:pPr>
            <w:pStyle w:val="Porat"/>
          </w:pPr>
        </w:p>
      </w:tc>
      <w:tc>
        <w:tcPr>
          <w:tcW w:w="2592" w:type="dxa"/>
        </w:tcPr>
        <w:p w14:paraId="51B5FDEB" w14:textId="77777777" w:rsidR="00B02934" w:rsidRDefault="00B02934">
          <w:pPr>
            <w:pStyle w:val="Porat"/>
            <w:tabs>
              <w:tab w:val="left" w:pos="304"/>
              <w:tab w:val="left" w:pos="2005"/>
            </w:tabs>
            <w:jc w:val="center"/>
          </w:pPr>
        </w:p>
      </w:tc>
    </w:tr>
  </w:tbl>
  <w:p w14:paraId="65BD8FC7"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5D74F" w14:textId="77777777" w:rsidR="007B5E28" w:rsidRDefault="007B5E28">
      <w:pPr>
        <w:pStyle w:val="Porat"/>
        <w:spacing w:before="240"/>
      </w:pPr>
    </w:p>
  </w:footnote>
  <w:footnote w:type="continuationSeparator" w:id="0">
    <w:p w14:paraId="268BD94D" w14:textId="77777777" w:rsidR="007B5E28" w:rsidRDefault="007B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586395"/>
      <w:docPartObj>
        <w:docPartGallery w:val="Page Numbers (Top of Page)"/>
        <w:docPartUnique/>
      </w:docPartObj>
    </w:sdtPr>
    <w:sdtEndPr/>
    <w:sdtContent>
      <w:p w14:paraId="7C53E020" w14:textId="756B34C6" w:rsidR="00B41CFD" w:rsidRDefault="00B41CFD">
        <w:pPr>
          <w:pStyle w:val="Antrats"/>
          <w:jc w:val="center"/>
        </w:pPr>
        <w:r>
          <w:fldChar w:fldCharType="begin"/>
        </w:r>
        <w:r>
          <w:instrText>PAGE   \* MERGEFORMAT</w:instrText>
        </w:r>
        <w:r>
          <w:fldChar w:fldCharType="separate"/>
        </w:r>
        <w:r>
          <w:t>2</w:t>
        </w:r>
        <w:r>
          <w:fldChar w:fldCharType="end"/>
        </w:r>
      </w:p>
    </w:sdtContent>
  </w:sdt>
  <w:p w14:paraId="48967E5C" w14:textId="77777777" w:rsidR="00B41CFD" w:rsidRDefault="00B41CF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B0B5" w14:textId="77777777" w:rsidR="00B02934" w:rsidRDefault="00B02934">
    <w:pPr>
      <w:pStyle w:val="Antrats"/>
      <w:tabs>
        <w:tab w:val="clear" w:pos="4153"/>
        <w:tab w:val="clear" w:pos="8306"/>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6D7D1414"/>
    <w:multiLevelType w:val="hybridMultilevel"/>
    <w:tmpl w:val="F8DA64FA"/>
    <w:lvl w:ilvl="0" w:tplc="517C5DE8">
      <w:start w:val="1"/>
      <w:numFmt w:val="decimal"/>
      <w:lvlText w:val="%1."/>
      <w:lvlJc w:val="left"/>
      <w:pPr>
        <w:ind w:left="720" w:hanging="360"/>
      </w:pPr>
      <w:rPr>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3"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41183404">
    <w:abstractNumId w:val="30"/>
  </w:num>
  <w:num w:numId="2" w16cid:durableId="1497303121">
    <w:abstractNumId w:val="32"/>
  </w:num>
  <w:num w:numId="3" w16cid:durableId="266739820">
    <w:abstractNumId w:val="3"/>
  </w:num>
  <w:num w:numId="4" w16cid:durableId="303966571">
    <w:abstractNumId w:val="12"/>
  </w:num>
  <w:num w:numId="5" w16cid:durableId="1685597850">
    <w:abstractNumId w:val="16"/>
  </w:num>
  <w:num w:numId="6" w16cid:durableId="410859029">
    <w:abstractNumId w:val="35"/>
  </w:num>
  <w:num w:numId="7" w16cid:durableId="488179225">
    <w:abstractNumId w:val="11"/>
  </w:num>
  <w:num w:numId="8" w16cid:durableId="542519983">
    <w:abstractNumId w:val="18"/>
  </w:num>
  <w:num w:numId="9" w16cid:durableId="753622152">
    <w:abstractNumId w:val="4"/>
  </w:num>
  <w:num w:numId="10" w16cid:durableId="1301614753">
    <w:abstractNumId w:val="14"/>
  </w:num>
  <w:num w:numId="11" w16cid:durableId="1480270455">
    <w:abstractNumId w:val="17"/>
  </w:num>
  <w:num w:numId="12" w16cid:durableId="1043410038">
    <w:abstractNumId w:val="37"/>
  </w:num>
  <w:num w:numId="13" w16cid:durableId="1140802670">
    <w:abstractNumId w:val="36"/>
  </w:num>
  <w:num w:numId="14" w16cid:durableId="1838838558">
    <w:abstractNumId w:val="21"/>
  </w:num>
  <w:num w:numId="15" w16cid:durableId="1532255611">
    <w:abstractNumId w:val="8"/>
  </w:num>
  <w:num w:numId="16" w16cid:durableId="1116946110">
    <w:abstractNumId w:val="29"/>
  </w:num>
  <w:num w:numId="17" w16cid:durableId="1922909924">
    <w:abstractNumId w:val="2"/>
  </w:num>
  <w:num w:numId="18" w16cid:durableId="1044137068">
    <w:abstractNumId w:val="33"/>
  </w:num>
  <w:num w:numId="19" w16cid:durableId="36056373">
    <w:abstractNumId w:val="9"/>
  </w:num>
  <w:num w:numId="20" w16cid:durableId="1657806843">
    <w:abstractNumId w:val="22"/>
  </w:num>
  <w:num w:numId="21" w16cid:durableId="21446438">
    <w:abstractNumId w:val="34"/>
  </w:num>
  <w:num w:numId="22" w16cid:durableId="466359111">
    <w:abstractNumId w:val="15"/>
  </w:num>
  <w:num w:numId="23" w16cid:durableId="2016111868">
    <w:abstractNumId w:val="26"/>
  </w:num>
  <w:num w:numId="24" w16cid:durableId="1427144279">
    <w:abstractNumId w:val="25"/>
  </w:num>
  <w:num w:numId="25" w16cid:durableId="2094888843">
    <w:abstractNumId w:val="0"/>
  </w:num>
  <w:num w:numId="26" w16cid:durableId="484665305">
    <w:abstractNumId w:val="19"/>
  </w:num>
  <w:num w:numId="27" w16cid:durableId="1787845717">
    <w:abstractNumId w:val="6"/>
  </w:num>
  <w:num w:numId="28" w16cid:durableId="381445986">
    <w:abstractNumId w:val="5"/>
  </w:num>
  <w:num w:numId="29" w16cid:durableId="1502772717">
    <w:abstractNumId w:val="24"/>
  </w:num>
  <w:num w:numId="30" w16cid:durableId="1037778779">
    <w:abstractNumId w:val="27"/>
  </w:num>
  <w:num w:numId="31" w16cid:durableId="412435233">
    <w:abstractNumId w:val="23"/>
  </w:num>
  <w:num w:numId="32" w16cid:durableId="1200626463">
    <w:abstractNumId w:val="1"/>
  </w:num>
  <w:num w:numId="33" w16cid:durableId="1693913953">
    <w:abstractNumId w:val="28"/>
  </w:num>
  <w:num w:numId="34" w16cid:durableId="978996377">
    <w:abstractNumId w:val="13"/>
  </w:num>
  <w:num w:numId="35" w16cid:durableId="1569267003">
    <w:abstractNumId w:val="7"/>
  </w:num>
  <w:num w:numId="36" w16cid:durableId="1330867196">
    <w:abstractNumId w:val="20"/>
  </w:num>
  <w:num w:numId="37" w16cid:durableId="981274666">
    <w:abstractNumId w:val="10"/>
  </w:num>
  <w:num w:numId="38" w16cid:durableId="579825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53563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0D4"/>
    <w:rsid w:val="00005EBC"/>
    <w:rsid w:val="00006779"/>
    <w:rsid w:val="000118D3"/>
    <w:rsid w:val="000129D6"/>
    <w:rsid w:val="00013EAD"/>
    <w:rsid w:val="000148A6"/>
    <w:rsid w:val="00016309"/>
    <w:rsid w:val="0002146C"/>
    <w:rsid w:val="000309D8"/>
    <w:rsid w:val="00030D7B"/>
    <w:rsid w:val="0003109D"/>
    <w:rsid w:val="000376A3"/>
    <w:rsid w:val="00037E23"/>
    <w:rsid w:val="00041399"/>
    <w:rsid w:val="00043DFC"/>
    <w:rsid w:val="000522FD"/>
    <w:rsid w:val="00052A1E"/>
    <w:rsid w:val="000578B2"/>
    <w:rsid w:val="00057A46"/>
    <w:rsid w:val="000625EF"/>
    <w:rsid w:val="0006531E"/>
    <w:rsid w:val="00066AB3"/>
    <w:rsid w:val="0007020A"/>
    <w:rsid w:val="00070320"/>
    <w:rsid w:val="000708AE"/>
    <w:rsid w:val="000714FE"/>
    <w:rsid w:val="000716F7"/>
    <w:rsid w:val="00075623"/>
    <w:rsid w:val="00075BBD"/>
    <w:rsid w:val="0007606E"/>
    <w:rsid w:val="00083895"/>
    <w:rsid w:val="00083E0D"/>
    <w:rsid w:val="000855BA"/>
    <w:rsid w:val="0009093B"/>
    <w:rsid w:val="00097F13"/>
    <w:rsid w:val="000B0D57"/>
    <w:rsid w:val="000B4763"/>
    <w:rsid w:val="000B4862"/>
    <w:rsid w:val="000C10F7"/>
    <w:rsid w:val="000C1A2C"/>
    <w:rsid w:val="000C35C3"/>
    <w:rsid w:val="000C4615"/>
    <w:rsid w:val="000C67E7"/>
    <w:rsid w:val="000C79A4"/>
    <w:rsid w:val="000D5436"/>
    <w:rsid w:val="000E0BFB"/>
    <w:rsid w:val="000E13C3"/>
    <w:rsid w:val="000E141F"/>
    <w:rsid w:val="000E4F2F"/>
    <w:rsid w:val="000F24F7"/>
    <w:rsid w:val="000F3BD7"/>
    <w:rsid w:val="000F469C"/>
    <w:rsid w:val="000F4A81"/>
    <w:rsid w:val="001002A2"/>
    <w:rsid w:val="001020F8"/>
    <w:rsid w:val="0011344B"/>
    <w:rsid w:val="0012669C"/>
    <w:rsid w:val="00130CF6"/>
    <w:rsid w:val="001312B4"/>
    <w:rsid w:val="001328E9"/>
    <w:rsid w:val="001348A4"/>
    <w:rsid w:val="0014140D"/>
    <w:rsid w:val="00142223"/>
    <w:rsid w:val="0014445C"/>
    <w:rsid w:val="00155952"/>
    <w:rsid w:val="00157463"/>
    <w:rsid w:val="00170591"/>
    <w:rsid w:val="00172E2B"/>
    <w:rsid w:val="00174997"/>
    <w:rsid w:val="001809AB"/>
    <w:rsid w:val="00182647"/>
    <w:rsid w:val="00183182"/>
    <w:rsid w:val="001864ED"/>
    <w:rsid w:val="00187906"/>
    <w:rsid w:val="0019142D"/>
    <w:rsid w:val="00192DA8"/>
    <w:rsid w:val="00195EFE"/>
    <w:rsid w:val="001A2B35"/>
    <w:rsid w:val="001A7950"/>
    <w:rsid w:val="001B0FC8"/>
    <w:rsid w:val="001B218C"/>
    <w:rsid w:val="001B5371"/>
    <w:rsid w:val="001C2473"/>
    <w:rsid w:val="001C3A06"/>
    <w:rsid w:val="001C3BA3"/>
    <w:rsid w:val="001D3665"/>
    <w:rsid w:val="001D42D7"/>
    <w:rsid w:val="001D7306"/>
    <w:rsid w:val="001E18BC"/>
    <w:rsid w:val="001E5CC7"/>
    <w:rsid w:val="001E5E29"/>
    <w:rsid w:val="001E6ECA"/>
    <w:rsid w:val="001F50DE"/>
    <w:rsid w:val="00200B37"/>
    <w:rsid w:val="0020345A"/>
    <w:rsid w:val="00210324"/>
    <w:rsid w:val="002112FC"/>
    <w:rsid w:val="00215CF2"/>
    <w:rsid w:val="00216B71"/>
    <w:rsid w:val="0022067F"/>
    <w:rsid w:val="00220E7F"/>
    <w:rsid w:val="00225BE6"/>
    <w:rsid w:val="00227594"/>
    <w:rsid w:val="00232430"/>
    <w:rsid w:val="00242A1A"/>
    <w:rsid w:val="00243660"/>
    <w:rsid w:val="00243EEE"/>
    <w:rsid w:val="002464CB"/>
    <w:rsid w:val="00252EA5"/>
    <w:rsid w:val="00255545"/>
    <w:rsid w:val="00256A14"/>
    <w:rsid w:val="0025764D"/>
    <w:rsid w:val="00261DD2"/>
    <w:rsid w:val="00264810"/>
    <w:rsid w:val="002708A4"/>
    <w:rsid w:val="0027233E"/>
    <w:rsid w:val="00275549"/>
    <w:rsid w:val="00277849"/>
    <w:rsid w:val="002813BC"/>
    <w:rsid w:val="00281B5F"/>
    <w:rsid w:val="00285A2F"/>
    <w:rsid w:val="0028780C"/>
    <w:rsid w:val="00296C50"/>
    <w:rsid w:val="002A22E5"/>
    <w:rsid w:val="002B0CA3"/>
    <w:rsid w:val="002B0DED"/>
    <w:rsid w:val="002B17B8"/>
    <w:rsid w:val="002B5196"/>
    <w:rsid w:val="002B5225"/>
    <w:rsid w:val="002B5DDE"/>
    <w:rsid w:val="002C10D5"/>
    <w:rsid w:val="002C1383"/>
    <w:rsid w:val="002C4611"/>
    <w:rsid w:val="002D0313"/>
    <w:rsid w:val="002E0476"/>
    <w:rsid w:val="002E171E"/>
    <w:rsid w:val="002E3F52"/>
    <w:rsid w:val="002E5BBD"/>
    <w:rsid w:val="002F075C"/>
    <w:rsid w:val="002F44B8"/>
    <w:rsid w:val="00303B0E"/>
    <w:rsid w:val="00305DD4"/>
    <w:rsid w:val="00307EC9"/>
    <w:rsid w:val="00310D8C"/>
    <w:rsid w:val="003115D1"/>
    <w:rsid w:val="00316254"/>
    <w:rsid w:val="00316659"/>
    <w:rsid w:val="00316D03"/>
    <w:rsid w:val="00323690"/>
    <w:rsid w:val="003245DB"/>
    <w:rsid w:val="003305BA"/>
    <w:rsid w:val="00330831"/>
    <w:rsid w:val="00336221"/>
    <w:rsid w:val="00336A83"/>
    <w:rsid w:val="00340806"/>
    <w:rsid w:val="00352479"/>
    <w:rsid w:val="003541D8"/>
    <w:rsid w:val="0035524A"/>
    <w:rsid w:val="00360940"/>
    <w:rsid w:val="00361FC1"/>
    <w:rsid w:val="00363035"/>
    <w:rsid w:val="003636F3"/>
    <w:rsid w:val="003653E2"/>
    <w:rsid w:val="00370A69"/>
    <w:rsid w:val="00376D24"/>
    <w:rsid w:val="00376EB2"/>
    <w:rsid w:val="003775C1"/>
    <w:rsid w:val="00384B0D"/>
    <w:rsid w:val="00385315"/>
    <w:rsid w:val="003969AB"/>
    <w:rsid w:val="00396C6A"/>
    <w:rsid w:val="003A03CC"/>
    <w:rsid w:val="003A08FE"/>
    <w:rsid w:val="003A4074"/>
    <w:rsid w:val="003B1B46"/>
    <w:rsid w:val="003B2273"/>
    <w:rsid w:val="003B379D"/>
    <w:rsid w:val="003C0295"/>
    <w:rsid w:val="003C04A5"/>
    <w:rsid w:val="003C20AF"/>
    <w:rsid w:val="003C71D2"/>
    <w:rsid w:val="003D3D9C"/>
    <w:rsid w:val="003D5F07"/>
    <w:rsid w:val="003D6754"/>
    <w:rsid w:val="003E0519"/>
    <w:rsid w:val="003E1AE2"/>
    <w:rsid w:val="003E21BD"/>
    <w:rsid w:val="003E2E49"/>
    <w:rsid w:val="003F369F"/>
    <w:rsid w:val="003F5145"/>
    <w:rsid w:val="003F671B"/>
    <w:rsid w:val="003F76B8"/>
    <w:rsid w:val="0040223E"/>
    <w:rsid w:val="00404410"/>
    <w:rsid w:val="00413B8D"/>
    <w:rsid w:val="00413C65"/>
    <w:rsid w:val="00425301"/>
    <w:rsid w:val="00425A4E"/>
    <w:rsid w:val="00427522"/>
    <w:rsid w:val="00432DBB"/>
    <w:rsid w:val="00434253"/>
    <w:rsid w:val="0043581B"/>
    <w:rsid w:val="00435D73"/>
    <w:rsid w:val="004424F0"/>
    <w:rsid w:val="00447862"/>
    <w:rsid w:val="00452C8B"/>
    <w:rsid w:val="00453D78"/>
    <w:rsid w:val="004548AF"/>
    <w:rsid w:val="00455B96"/>
    <w:rsid w:val="004573BE"/>
    <w:rsid w:val="004601D4"/>
    <w:rsid w:val="00465FC9"/>
    <w:rsid w:val="004703E9"/>
    <w:rsid w:val="00470EFA"/>
    <w:rsid w:val="00476C35"/>
    <w:rsid w:val="0048086C"/>
    <w:rsid w:val="00482DD4"/>
    <w:rsid w:val="00483644"/>
    <w:rsid w:val="00487139"/>
    <w:rsid w:val="004871CE"/>
    <w:rsid w:val="0048757A"/>
    <w:rsid w:val="0049042A"/>
    <w:rsid w:val="004A0D4B"/>
    <w:rsid w:val="004A1280"/>
    <w:rsid w:val="004A1D03"/>
    <w:rsid w:val="004A285F"/>
    <w:rsid w:val="004A3BBA"/>
    <w:rsid w:val="004A42A0"/>
    <w:rsid w:val="004A4677"/>
    <w:rsid w:val="004A4C71"/>
    <w:rsid w:val="004A7652"/>
    <w:rsid w:val="004B13CD"/>
    <w:rsid w:val="004B1E28"/>
    <w:rsid w:val="004B2FAC"/>
    <w:rsid w:val="004B446D"/>
    <w:rsid w:val="004B4710"/>
    <w:rsid w:val="004C3520"/>
    <w:rsid w:val="004C3FC1"/>
    <w:rsid w:val="004C5660"/>
    <w:rsid w:val="004C5A3D"/>
    <w:rsid w:val="004C5CF6"/>
    <w:rsid w:val="004C7C62"/>
    <w:rsid w:val="004D0347"/>
    <w:rsid w:val="004D2688"/>
    <w:rsid w:val="004D3999"/>
    <w:rsid w:val="004D4798"/>
    <w:rsid w:val="004E0725"/>
    <w:rsid w:val="004E0821"/>
    <w:rsid w:val="004E1A35"/>
    <w:rsid w:val="004E1D2F"/>
    <w:rsid w:val="004E230A"/>
    <w:rsid w:val="004E4314"/>
    <w:rsid w:val="004E65D2"/>
    <w:rsid w:val="004F2154"/>
    <w:rsid w:val="004F5D51"/>
    <w:rsid w:val="004F6565"/>
    <w:rsid w:val="005040C6"/>
    <w:rsid w:val="00504BF4"/>
    <w:rsid w:val="005104D4"/>
    <w:rsid w:val="00512844"/>
    <w:rsid w:val="00512E3C"/>
    <w:rsid w:val="00520D79"/>
    <w:rsid w:val="00526845"/>
    <w:rsid w:val="00530AE6"/>
    <w:rsid w:val="00533538"/>
    <w:rsid w:val="0053586D"/>
    <w:rsid w:val="00535F06"/>
    <w:rsid w:val="00541485"/>
    <w:rsid w:val="00543DE1"/>
    <w:rsid w:val="00547588"/>
    <w:rsid w:val="005503A1"/>
    <w:rsid w:val="00550E49"/>
    <w:rsid w:val="00550F1C"/>
    <w:rsid w:val="00561B52"/>
    <w:rsid w:val="005621CE"/>
    <w:rsid w:val="00563F28"/>
    <w:rsid w:val="00565855"/>
    <w:rsid w:val="00566DC4"/>
    <w:rsid w:val="00572F1A"/>
    <w:rsid w:val="00576ED2"/>
    <w:rsid w:val="00580687"/>
    <w:rsid w:val="00593620"/>
    <w:rsid w:val="00593950"/>
    <w:rsid w:val="00594811"/>
    <w:rsid w:val="00594AE0"/>
    <w:rsid w:val="005952C6"/>
    <w:rsid w:val="00597F51"/>
    <w:rsid w:val="005A10F1"/>
    <w:rsid w:val="005A244D"/>
    <w:rsid w:val="005A613A"/>
    <w:rsid w:val="005A6AA2"/>
    <w:rsid w:val="005B2DB5"/>
    <w:rsid w:val="005B5E94"/>
    <w:rsid w:val="005C60A4"/>
    <w:rsid w:val="005C7B4B"/>
    <w:rsid w:val="005D0CF2"/>
    <w:rsid w:val="005D2CF7"/>
    <w:rsid w:val="005D3130"/>
    <w:rsid w:val="005D5D67"/>
    <w:rsid w:val="005D732A"/>
    <w:rsid w:val="005E5653"/>
    <w:rsid w:val="005E5BCC"/>
    <w:rsid w:val="005E77BD"/>
    <w:rsid w:val="005F012F"/>
    <w:rsid w:val="005F4FFD"/>
    <w:rsid w:val="005F5FDB"/>
    <w:rsid w:val="005F696E"/>
    <w:rsid w:val="005F7FE4"/>
    <w:rsid w:val="00601BA4"/>
    <w:rsid w:val="0060309A"/>
    <w:rsid w:val="0060729F"/>
    <w:rsid w:val="00610CC9"/>
    <w:rsid w:val="006206CB"/>
    <w:rsid w:val="00620D3F"/>
    <w:rsid w:val="00625C8C"/>
    <w:rsid w:val="006328FC"/>
    <w:rsid w:val="006338C2"/>
    <w:rsid w:val="0063486F"/>
    <w:rsid w:val="00641B28"/>
    <w:rsid w:val="006456A7"/>
    <w:rsid w:val="00645A6A"/>
    <w:rsid w:val="00645C51"/>
    <w:rsid w:val="00647771"/>
    <w:rsid w:val="006506FE"/>
    <w:rsid w:val="00653FBE"/>
    <w:rsid w:val="00665D2C"/>
    <w:rsid w:val="00666BB2"/>
    <w:rsid w:val="0067155C"/>
    <w:rsid w:val="006734B7"/>
    <w:rsid w:val="006820B9"/>
    <w:rsid w:val="00682A54"/>
    <w:rsid w:val="00684441"/>
    <w:rsid w:val="00686D6E"/>
    <w:rsid w:val="00690E67"/>
    <w:rsid w:val="0069247E"/>
    <w:rsid w:val="00695204"/>
    <w:rsid w:val="006A0AEB"/>
    <w:rsid w:val="006A1A87"/>
    <w:rsid w:val="006A4918"/>
    <w:rsid w:val="006B090E"/>
    <w:rsid w:val="006B0A9F"/>
    <w:rsid w:val="006B20F0"/>
    <w:rsid w:val="006B3051"/>
    <w:rsid w:val="006B3FAB"/>
    <w:rsid w:val="006B5CD1"/>
    <w:rsid w:val="006C2A4D"/>
    <w:rsid w:val="006D1D32"/>
    <w:rsid w:val="006D3671"/>
    <w:rsid w:val="006D4416"/>
    <w:rsid w:val="006D7CB7"/>
    <w:rsid w:val="006E08DE"/>
    <w:rsid w:val="006E0902"/>
    <w:rsid w:val="006E09D6"/>
    <w:rsid w:val="006E1321"/>
    <w:rsid w:val="006E397C"/>
    <w:rsid w:val="006E3BCC"/>
    <w:rsid w:val="006E5053"/>
    <w:rsid w:val="006E5904"/>
    <w:rsid w:val="006E6F71"/>
    <w:rsid w:val="006F3A2F"/>
    <w:rsid w:val="006F7720"/>
    <w:rsid w:val="00701E39"/>
    <w:rsid w:val="0070324F"/>
    <w:rsid w:val="007053BE"/>
    <w:rsid w:val="00705ED1"/>
    <w:rsid w:val="0070610A"/>
    <w:rsid w:val="00711DD9"/>
    <w:rsid w:val="007136C2"/>
    <w:rsid w:val="007164F2"/>
    <w:rsid w:val="00722809"/>
    <w:rsid w:val="0072310A"/>
    <w:rsid w:val="007234EB"/>
    <w:rsid w:val="00723B5B"/>
    <w:rsid w:val="00724456"/>
    <w:rsid w:val="007267A5"/>
    <w:rsid w:val="007269DE"/>
    <w:rsid w:val="00730172"/>
    <w:rsid w:val="00730E8A"/>
    <w:rsid w:val="007349B8"/>
    <w:rsid w:val="00734FC4"/>
    <w:rsid w:val="007404F1"/>
    <w:rsid w:val="00740DD7"/>
    <w:rsid w:val="007460CD"/>
    <w:rsid w:val="00750A8F"/>
    <w:rsid w:val="0075274F"/>
    <w:rsid w:val="00761918"/>
    <w:rsid w:val="00771803"/>
    <w:rsid w:val="007724F7"/>
    <w:rsid w:val="00775AEF"/>
    <w:rsid w:val="00784C56"/>
    <w:rsid w:val="007860B9"/>
    <w:rsid w:val="007A3A2F"/>
    <w:rsid w:val="007A6C15"/>
    <w:rsid w:val="007B0836"/>
    <w:rsid w:val="007B0BDE"/>
    <w:rsid w:val="007B17EA"/>
    <w:rsid w:val="007B1A49"/>
    <w:rsid w:val="007B5E28"/>
    <w:rsid w:val="007C084F"/>
    <w:rsid w:val="007C3AFC"/>
    <w:rsid w:val="007C4052"/>
    <w:rsid w:val="007C696F"/>
    <w:rsid w:val="007C7C4C"/>
    <w:rsid w:val="007D1D83"/>
    <w:rsid w:val="007D421F"/>
    <w:rsid w:val="007D4E42"/>
    <w:rsid w:val="007D5611"/>
    <w:rsid w:val="007E121C"/>
    <w:rsid w:val="007E2BF8"/>
    <w:rsid w:val="007E31E4"/>
    <w:rsid w:val="007E40BB"/>
    <w:rsid w:val="007E790F"/>
    <w:rsid w:val="007F3A4E"/>
    <w:rsid w:val="007F774A"/>
    <w:rsid w:val="0080044F"/>
    <w:rsid w:val="008112B7"/>
    <w:rsid w:val="00831F1F"/>
    <w:rsid w:val="00834500"/>
    <w:rsid w:val="0083774D"/>
    <w:rsid w:val="00845B00"/>
    <w:rsid w:val="00852A78"/>
    <w:rsid w:val="00865369"/>
    <w:rsid w:val="0086792C"/>
    <w:rsid w:val="008736D1"/>
    <w:rsid w:val="008805A7"/>
    <w:rsid w:val="00880F87"/>
    <w:rsid w:val="00884C38"/>
    <w:rsid w:val="00890275"/>
    <w:rsid w:val="008957C6"/>
    <w:rsid w:val="00897E74"/>
    <w:rsid w:val="008A0326"/>
    <w:rsid w:val="008A05A4"/>
    <w:rsid w:val="008A0B66"/>
    <w:rsid w:val="008A1E39"/>
    <w:rsid w:val="008B4349"/>
    <w:rsid w:val="008B58CE"/>
    <w:rsid w:val="008C0AB7"/>
    <w:rsid w:val="008C1063"/>
    <w:rsid w:val="008D1100"/>
    <w:rsid w:val="008D12F0"/>
    <w:rsid w:val="008D347E"/>
    <w:rsid w:val="008D681E"/>
    <w:rsid w:val="008E09B7"/>
    <w:rsid w:val="008E3C29"/>
    <w:rsid w:val="008F2BAA"/>
    <w:rsid w:val="008F56CA"/>
    <w:rsid w:val="008F761E"/>
    <w:rsid w:val="00903A0E"/>
    <w:rsid w:val="00904024"/>
    <w:rsid w:val="0090589F"/>
    <w:rsid w:val="00910175"/>
    <w:rsid w:val="00916C84"/>
    <w:rsid w:val="009218EC"/>
    <w:rsid w:val="009264A4"/>
    <w:rsid w:val="00931DFC"/>
    <w:rsid w:val="00935D2F"/>
    <w:rsid w:val="0093637B"/>
    <w:rsid w:val="009370D3"/>
    <w:rsid w:val="009371D9"/>
    <w:rsid w:val="00937916"/>
    <w:rsid w:val="00944803"/>
    <w:rsid w:val="0094553E"/>
    <w:rsid w:val="0094601C"/>
    <w:rsid w:val="00951F70"/>
    <w:rsid w:val="00956DAB"/>
    <w:rsid w:val="00956EA4"/>
    <w:rsid w:val="0096358B"/>
    <w:rsid w:val="009670B0"/>
    <w:rsid w:val="00971CE1"/>
    <w:rsid w:val="0097593D"/>
    <w:rsid w:val="00983235"/>
    <w:rsid w:val="00983397"/>
    <w:rsid w:val="00984132"/>
    <w:rsid w:val="00987BDA"/>
    <w:rsid w:val="009904AE"/>
    <w:rsid w:val="009931DE"/>
    <w:rsid w:val="009934A0"/>
    <w:rsid w:val="009966F4"/>
    <w:rsid w:val="00997B33"/>
    <w:rsid w:val="009A2A28"/>
    <w:rsid w:val="009A316D"/>
    <w:rsid w:val="009A798E"/>
    <w:rsid w:val="009B54B7"/>
    <w:rsid w:val="009C58FE"/>
    <w:rsid w:val="009D202E"/>
    <w:rsid w:val="009D20FF"/>
    <w:rsid w:val="009D2A2E"/>
    <w:rsid w:val="009D308D"/>
    <w:rsid w:val="009D67E3"/>
    <w:rsid w:val="009D7467"/>
    <w:rsid w:val="009E231E"/>
    <w:rsid w:val="009E46DD"/>
    <w:rsid w:val="009F4793"/>
    <w:rsid w:val="009F6372"/>
    <w:rsid w:val="009F67E5"/>
    <w:rsid w:val="00A036A9"/>
    <w:rsid w:val="00A12979"/>
    <w:rsid w:val="00A14E35"/>
    <w:rsid w:val="00A202AB"/>
    <w:rsid w:val="00A22469"/>
    <w:rsid w:val="00A23D0B"/>
    <w:rsid w:val="00A244E8"/>
    <w:rsid w:val="00A2476C"/>
    <w:rsid w:val="00A277AF"/>
    <w:rsid w:val="00A346CF"/>
    <w:rsid w:val="00A36E70"/>
    <w:rsid w:val="00A50021"/>
    <w:rsid w:val="00A53546"/>
    <w:rsid w:val="00A60EF3"/>
    <w:rsid w:val="00A617A2"/>
    <w:rsid w:val="00A64006"/>
    <w:rsid w:val="00A64BDC"/>
    <w:rsid w:val="00A659C8"/>
    <w:rsid w:val="00A72151"/>
    <w:rsid w:val="00A75B3A"/>
    <w:rsid w:val="00A77AAF"/>
    <w:rsid w:val="00A80953"/>
    <w:rsid w:val="00A83022"/>
    <w:rsid w:val="00A83B49"/>
    <w:rsid w:val="00A84AC7"/>
    <w:rsid w:val="00A84CAE"/>
    <w:rsid w:val="00A90514"/>
    <w:rsid w:val="00A927BC"/>
    <w:rsid w:val="00A934E9"/>
    <w:rsid w:val="00A972CD"/>
    <w:rsid w:val="00AA321A"/>
    <w:rsid w:val="00AA49EB"/>
    <w:rsid w:val="00AA6CE9"/>
    <w:rsid w:val="00AA6F5A"/>
    <w:rsid w:val="00AB3DCC"/>
    <w:rsid w:val="00AB5EB6"/>
    <w:rsid w:val="00AC05B7"/>
    <w:rsid w:val="00AC531D"/>
    <w:rsid w:val="00AC5750"/>
    <w:rsid w:val="00AD619A"/>
    <w:rsid w:val="00AD6720"/>
    <w:rsid w:val="00AE063C"/>
    <w:rsid w:val="00AE327F"/>
    <w:rsid w:val="00AE32C3"/>
    <w:rsid w:val="00AE3F2B"/>
    <w:rsid w:val="00AE5BB4"/>
    <w:rsid w:val="00AE7568"/>
    <w:rsid w:val="00AF173E"/>
    <w:rsid w:val="00AF2B8C"/>
    <w:rsid w:val="00B0180F"/>
    <w:rsid w:val="00B018FB"/>
    <w:rsid w:val="00B02934"/>
    <w:rsid w:val="00B04823"/>
    <w:rsid w:val="00B04A92"/>
    <w:rsid w:val="00B06A2B"/>
    <w:rsid w:val="00B11CCD"/>
    <w:rsid w:val="00B2153E"/>
    <w:rsid w:val="00B339D7"/>
    <w:rsid w:val="00B33D33"/>
    <w:rsid w:val="00B3578D"/>
    <w:rsid w:val="00B365C9"/>
    <w:rsid w:val="00B41CFD"/>
    <w:rsid w:val="00B41F33"/>
    <w:rsid w:val="00B42D4E"/>
    <w:rsid w:val="00B44E57"/>
    <w:rsid w:val="00B53381"/>
    <w:rsid w:val="00B54DA3"/>
    <w:rsid w:val="00B55A34"/>
    <w:rsid w:val="00B56AA9"/>
    <w:rsid w:val="00B60EE6"/>
    <w:rsid w:val="00B61F54"/>
    <w:rsid w:val="00B629EF"/>
    <w:rsid w:val="00B670A6"/>
    <w:rsid w:val="00B67118"/>
    <w:rsid w:val="00B72330"/>
    <w:rsid w:val="00B727F9"/>
    <w:rsid w:val="00B76919"/>
    <w:rsid w:val="00B76EEB"/>
    <w:rsid w:val="00B76F7B"/>
    <w:rsid w:val="00B80DD0"/>
    <w:rsid w:val="00B81C11"/>
    <w:rsid w:val="00B96210"/>
    <w:rsid w:val="00B9736E"/>
    <w:rsid w:val="00BA500F"/>
    <w:rsid w:val="00BA52CE"/>
    <w:rsid w:val="00BA549F"/>
    <w:rsid w:val="00BB2D52"/>
    <w:rsid w:val="00BB3EE8"/>
    <w:rsid w:val="00BB3F08"/>
    <w:rsid w:val="00BB4EE4"/>
    <w:rsid w:val="00BB4FE7"/>
    <w:rsid w:val="00BB7996"/>
    <w:rsid w:val="00BC044B"/>
    <w:rsid w:val="00BC096E"/>
    <w:rsid w:val="00BC14F2"/>
    <w:rsid w:val="00BC2630"/>
    <w:rsid w:val="00BC5490"/>
    <w:rsid w:val="00BC6DF2"/>
    <w:rsid w:val="00BD0829"/>
    <w:rsid w:val="00BD2A92"/>
    <w:rsid w:val="00BD347E"/>
    <w:rsid w:val="00BD4731"/>
    <w:rsid w:val="00BD7385"/>
    <w:rsid w:val="00BE09C9"/>
    <w:rsid w:val="00BE2836"/>
    <w:rsid w:val="00BE29FC"/>
    <w:rsid w:val="00BE61B8"/>
    <w:rsid w:val="00BE64CA"/>
    <w:rsid w:val="00BF1C7D"/>
    <w:rsid w:val="00BF458A"/>
    <w:rsid w:val="00C0060B"/>
    <w:rsid w:val="00C03C3A"/>
    <w:rsid w:val="00C0422F"/>
    <w:rsid w:val="00C053C6"/>
    <w:rsid w:val="00C055C2"/>
    <w:rsid w:val="00C078C9"/>
    <w:rsid w:val="00C14B0C"/>
    <w:rsid w:val="00C21985"/>
    <w:rsid w:val="00C22C24"/>
    <w:rsid w:val="00C24256"/>
    <w:rsid w:val="00C24AC6"/>
    <w:rsid w:val="00C2795C"/>
    <w:rsid w:val="00C27CB3"/>
    <w:rsid w:val="00C30113"/>
    <w:rsid w:val="00C3184E"/>
    <w:rsid w:val="00C32482"/>
    <w:rsid w:val="00C3431E"/>
    <w:rsid w:val="00C35844"/>
    <w:rsid w:val="00C37392"/>
    <w:rsid w:val="00C42446"/>
    <w:rsid w:val="00C431BE"/>
    <w:rsid w:val="00C44514"/>
    <w:rsid w:val="00C455E6"/>
    <w:rsid w:val="00C46946"/>
    <w:rsid w:val="00C51DA8"/>
    <w:rsid w:val="00C54D4B"/>
    <w:rsid w:val="00C624E7"/>
    <w:rsid w:val="00C63D53"/>
    <w:rsid w:val="00C67C4B"/>
    <w:rsid w:val="00C67E91"/>
    <w:rsid w:val="00C701AE"/>
    <w:rsid w:val="00C705CA"/>
    <w:rsid w:val="00C71C19"/>
    <w:rsid w:val="00C72826"/>
    <w:rsid w:val="00C7324B"/>
    <w:rsid w:val="00C81DAE"/>
    <w:rsid w:val="00C82119"/>
    <w:rsid w:val="00C84BEF"/>
    <w:rsid w:val="00C86447"/>
    <w:rsid w:val="00C916E9"/>
    <w:rsid w:val="00C92F2F"/>
    <w:rsid w:val="00C943E2"/>
    <w:rsid w:val="00C975D6"/>
    <w:rsid w:val="00CA25E5"/>
    <w:rsid w:val="00CA675B"/>
    <w:rsid w:val="00CB3A04"/>
    <w:rsid w:val="00CC3C6F"/>
    <w:rsid w:val="00CC4241"/>
    <w:rsid w:val="00CC5145"/>
    <w:rsid w:val="00CC5ECD"/>
    <w:rsid w:val="00CC79DD"/>
    <w:rsid w:val="00CC7BDC"/>
    <w:rsid w:val="00CD0C1E"/>
    <w:rsid w:val="00CD123F"/>
    <w:rsid w:val="00CE73FC"/>
    <w:rsid w:val="00CF0AF2"/>
    <w:rsid w:val="00CF42A7"/>
    <w:rsid w:val="00CF51F0"/>
    <w:rsid w:val="00D04EF5"/>
    <w:rsid w:val="00D10E8B"/>
    <w:rsid w:val="00D2013A"/>
    <w:rsid w:val="00D23614"/>
    <w:rsid w:val="00D2473B"/>
    <w:rsid w:val="00D25E87"/>
    <w:rsid w:val="00D30542"/>
    <w:rsid w:val="00D32A05"/>
    <w:rsid w:val="00D33E62"/>
    <w:rsid w:val="00D348EB"/>
    <w:rsid w:val="00D34BF4"/>
    <w:rsid w:val="00D34CE8"/>
    <w:rsid w:val="00D360EE"/>
    <w:rsid w:val="00D3734D"/>
    <w:rsid w:val="00D46B27"/>
    <w:rsid w:val="00D51A78"/>
    <w:rsid w:val="00D63973"/>
    <w:rsid w:val="00D644BB"/>
    <w:rsid w:val="00D6528C"/>
    <w:rsid w:val="00D71BA9"/>
    <w:rsid w:val="00D732B1"/>
    <w:rsid w:val="00D73F4B"/>
    <w:rsid w:val="00D7607C"/>
    <w:rsid w:val="00D77E98"/>
    <w:rsid w:val="00D805D3"/>
    <w:rsid w:val="00D81013"/>
    <w:rsid w:val="00D82AE0"/>
    <w:rsid w:val="00D838AD"/>
    <w:rsid w:val="00D85C8E"/>
    <w:rsid w:val="00D86FF6"/>
    <w:rsid w:val="00D90AC6"/>
    <w:rsid w:val="00D918E2"/>
    <w:rsid w:val="00D92743"/>
    <w:rsid w:val="00D958A9"/>
    <w:rsid w:val="00DA10D3"/>
    <w:rsid w:val="00DA2734"/>
    <w:rsid w:val="00DA4738"/>
    <w:rsid w:val="00DA76F2"/>
    <w:rsid w:val="00DB1E3A"/>
    <w:rsid w:val="00DB241D"/>
    <w:rsid w:val="00DB4790"/>
    <w:rsid w:val="00DB4B39"/>
    <w:rsid w:val="00DB7431"/>
    <w:rsid w:val="00DC3C45"/>
    <w:rsid w:val="00DC5906"/>
    <w:rsid w:val="00DC6470"/>
    <w:rsid w:val="00DC6CA7"/>
    <w:rsid w:val="00DC7907"/>
    <w:rsid w:val="00DC7E6C"/>
    <w:rsid w:val="00DD0291"/>
    <w:rsid w:val="00DD1027"/>
    <w:rsid w:val="00DD1C2F"/>
    <w:rsid w:val="00DE2A60"/>
    <w:rsid w:val="00DE2C65"/>
    <w:rsid w:val="00DE5712"/>
    <w:rsid w:val="00DF0A7A"/>
    <w:rsid w:val="00DF269E"/>
    <w:rsid w:val="00DF29B1"/>
    <w:rsid w:val="00DF39A6"/>
    <w:rsid w:val="00DF4248"/>
    <w:rsid w:val="00DF4587"/>
    <w:rsid w:val="00DF5A02"/>
    <w:rsid w:val="00DF6E64"/>
    <w:rsid w:val="00E00B26"/>
    <w:rsid w:val="00E04164"/>
    <w:rsid w:val="00E21A0F"/>
    <w:rsid w:val="00E222DF"/>
    <w:rsid w:val="00E27549"/>
    <w:rsid w:val="00E4217E"/>
    <w:rsid w:val="00E424A8"/>
    <w:rsid w:val="00E4507B"/>
    <w:rsid w:val="00E45487"/>
    <w:rsid w:val="00E47C5C"/>
    <w:rsid w:val="00E50BFB"/>
    <w:rsid w:val="00E6021D"/>
    <w:rsid w:val="00E60C12"/>
    <w:rsid w:val="00E65583"/>
    <w:rsid w:val="00E65A28"/>
    <w:rsid w:val="00E73CF1"/>
    <w:rsid w:val="00E750A1"/>
    <w:rsid w:val="00E829AF"/>
    <w:rsid w:val="00E84D77"/>
    <w:rsid w:val="00E84E7D"/>
    <w:rsid w:val="00E9303C"/>
    <w:rsid w:val="00E94263"/>
    <w:rsid w:val="00E96B4E"/>
    <w:rsid w:val="00E97BF5"/>
    <w:rsid w:val="00EA0C84"/>
    <w:rsid w:val="00EA5A7D"/>
    <w:rsid w:val="00EB1FA2"/>
    <w:rsid w:val="00EC0CCC"/>
    <w:rsid w:val="00EC3BE9"/>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0EF4"/>
    <w:rsid w:val="00F14816"/>
    <w:rsid w:val="00F229FA"/>
    <w:rsid w:val="00F25103"/>
    <w:rsid w:val="00F25A55"/>
    <w:rsid w:val="00F3637D"/>
    <w:rsid w:val="00F40C43"/>
    <w:rsid w:val="00F47910"/>
    <w:rsid w:val="00F524BB"/>
    <w:rsid w:val="00F5388E"/>
    <w:rsid w:val="00F55357"/>
    <w:rsid w:val="00F57365"/>
    <w:rsid w:val="00F625D1"/>
    <w:rsid w:val="00F64C32"/>
    <w:rsid w:val="00F66C75"/>
    <w:rsid w:val="00F7195D"/>
    <w:rsid w:val="00F74702"/>
    <w:rsid w:val="00F74C8C"/>
    <w:rsid w:val="00F772FB"/>
    <w:rsid w:val="00F778F7"/>
    <w:rsid w:val="00F77ACF"/>
    <w:rsid w:val="00F82FCA"/>
    <w:rsid w:val="00F844EC"/>
    <w:rsid w:val="00F87DF5"/>
    <w:rsid w:val="00F97D4D"/>
    <w:rsid w:val="00FA4640"/>
    <w:rsid w:val="00FA6BAB"/>
    <w:rsid w:val="00FB1DA6"/>
    <w:rsid w:val="00FB35F3"/>
    <w:rsid w:val="00FB49C1"/>
    <w:rsid w:val="00FC1B99"/>
    <w:rsid w:val="00FD0C05"/>
    <w:rsid w:val="00FD6366"/>
    <w:rsid w:val="00FD6EF7"/>
    <w:rsid w:val="00FD77F2"/>
    <w:rsid w:val="00FD7D30"/>
    <w:rsid w:val="00FF2E39"/>
    <w:rsid w:val="00FF63D3"/>
    <w:rsid w:val="00FF66B1"/>
    <w:rsid w:val="00FF693E"/>
    <w:rsid w:val="00FF77E0"/>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1683AC"/>
  <w15:docId w15:val="{001A65EF-30CB-4CCA-B4C5-E2086158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basedOn w:val="Numatytasispastraiposriftas"/>
    <w:link w:val="Pagrindinistekstas"/>
    <w:rsid w:val="009966F4"/>
    <w:rPr>
      <w:sz w:val="24"/>
      <w:lang w:eastAsia="en-US" w:bidi="he-IL"/>
    </w:rPr>
  </w:style>
  <w:style w:type="paragraph" w:styleId="Sraopastraipa">
    <w:name w:val="List Paragraph"/>
    <w:basedOn w:val="prastasis"/>
    <w:uiPriority w:val="34"/>
    <w:qFormat/>
    <w:rsid w:val="00730172"/>
    <w:pPr>
      <w:ind w:left="720"/>
      <w:contextualSpacing/>
    </w:pPr>
    <w:rPr>
      <w:sz w:val="20"/>
      <w:lang w:val="en-US" w:bidi="ar-SA"/>
    </w:rPr>
  </w:style>
  <w:style w:type="character" w:customStyle="1" w:styleId="AntratsDiagrama">
    <w:name w:val="Antraštės Diagrama"/>
    <w:basedOn w:val="Numatytasispastraiposriftas"/>
    <w:link w:val="Antrats"/>
    <w:uiPriority w:val="99"/>
    <w:rsid w:val="00B41CFD"/>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05915235">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333336423">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58851157">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FA09-1C1F-4F3E-8FA7-81BB224C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1810</Words>
  <Characters>12196</Characters>
  <Application>Microsoft Office Word</Application>
  <DocSecurity>0</DocSecurity>
  <Lines>101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DARNIOS PLĖTROS IR INVESTICIJŲ KOMITETO   Nr. K12-D-5</vt:lpstr>
      <vt:lpstr>KAUNO MIESTO SAVIVALDYBĖS TARYBA   2015..   EKONOMIKOS IR FINANSŲ KOMITETO   Nr. .........................</vt:lpstr>
    </vt:vector>
  </TitlesOfParts>
  <Manager>Komiteto pirmininkas Jonas Audėjaitis</Manager>
  <Company>KAUNO MIESTO SAVIVALDYBĖ</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DARNIOS PLĖTROS IR INVESTICIJŲ KOMITETO   Nr. K12-D-5</dc:title>
  <dc:subject>POSĖDŽIO DARBOTVARKĖ</dc:subject>
  <dc:creator>ievatamo</dc:creator>
  <cp:lastModifiedBy>Skaidrė Kareniauskaitė</cp:lastModifiedBy>
  <cp:revision>11</cp:revision>
  <cp:lastPrinted>2024-02-05T11:51:00Z</cp:lastPrinted>
  <dcterms:created xsi:type="dcterms:W3CDTF">2024-04-15T08:33:00Z</dcterms:created>
  <dcterms:modified xsi:type="dcterms:W3CDTF">2024-06-28T12:10:00Z</dcterms:modified>
</cp:coreProperties>
</file>