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72"/>
        <w:gridCol w:w="847"/>
        <w:gridCol w:w="2383"/>
        <w:gridCol w:w="1133"/>
      </w:tblGrid>
      <w:tr w:rsidR="000A7516" w:rsidTr="00792097"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02"/>
            </w:tblGrid>
            <w:tr w:rsidR="003F3CA3">
              <w:trPr>
                <w:trHeight w:val="262"/>
              </w:trPr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3CA3" w:rsidRDefault="00792097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KAUNO MIESTO SAVIVALDYBĖ</w:t>
                  </w:r>
                  <w:r w:rsidR="003B1309">
                    <w:rPr>
                      <w:b/>
                      <w:color w:val="000000"/>
                      <w:sz w:val="24"/>
                    </w:rPr>
                    <w:t>S</w:t>
                  </w:r>
                  <w:r>
                    <w:rPr>
                      <w:b/>
                      <w:color w:val="000000"/>
                      <w:sz w:val="24"/>
                    </w:rPr>
                    <w:t xml:space="preserve"> TARYBA</w:t>
                  </w:r>
                </w:p>
              </w:tc>
            </w:tr>
          </w:tbl>
          <w:p w:rsidR="003F3CA3" w:rsidRDefault="003F3CA3">
            <w:pPr>
              <w:spacing w:after="0" w:line="240" w:lineRule="auto"/>
            </w:pPr>
          </w:p>
        </w:tc>
        <w:tc>
          <w:tcPr>
            <w:tcW w:w="1133" w:type="dxa"/>
          </w:tcPr>
          <w:p w:rsidR="003F3CA3" w:rsidRDefault="003F3CA3">
            <w:pPr>
              <w:pStyle w:val="EmptyCellLayoutStyle"/>
              <w:spacing w:after="0" w:line="240" w:lineRule="auto"/>
            </w:pPr>
          </w:p>
        </w:tc>
      </w:tr>
      <w:tr w:rsidR="000A7516" w:rsidTr="00792097"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02"/>
            </w:tblGrid>
            <w:tr w:rsidR="003F3CA3">
              <w:trPr>
                <w:trHeight w:val="262"/>
              </w:trPr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3CA3" w:rsidRDefault="003B1309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 xml:space="preserve">SAVIVALDOS </w:t>
                  </w:r>
                  <w:r w:rsidR="00792097">
                    <w:rPr>
                      <w:b/>
                      <w:color w:val="000000"/>
                      <w:sz w:val="24"/>
                    </w:rPr>
                    <w:t>PLĖTOJIMO KOMITETO POSĖDŽIO</w:t>
                  </w:r>
                </w:p>
              </w:tc>
            </w:tr>
          </w:tbl>
          <w:p w:rsidR="003F3CA3" w:rsidRDefault="003F3CA3">
            <w:pPr>
              <w:spacing w:after="0" w:line="240" w:lineRule="auto"/>
            </w:pPr>
          </w:p>
        </w:tc>
        <w:tc>
          <w:tcPr>
            <w:tcW w:w="1133" w:type="dxa"/>
          </w:tcPr>
          <w:p w:rsidR="003F3CA3" w:rsidRDefault="003F3CA3">
            <w:pPr>
              <w:pStyle w:val="EmptyCellLayoutStyle"/>
              <w:spacing w:after="0" w:line="240" w:lineRule="auto"/>
            </w:pPr>
          </w:p>
        </w:tc>
      </w:tr>
      <w:tr w:rsidR="000A7516" w:rsidTr="00792097"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02"/>
            </w:tblGrid>
            <w:tr w:rsidR="003F3CA3">
              <w:trPr>
                <w:trHeight w:val="262"/>
              </w:trPr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3CA3" w:rsidRDefault="003B1309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DARBOTVARKĖ</w:t>
                  </w:r>
                </w:p>
              </w:tc>
            </w:tr>
          </w:tbl>
          <w:p w:rsidR="003F3CA3" w:rsidRDefault="003F3CA3">
            <w:pPr>
              <w:spacing w:after="0" w:line="240" w:lineRule="auto"/>
            </w:pPr>
          </w:p>
        </w:tc>
        <w:tc>
          <w:tcPr>
            <w:tcW w:w="1133" w:type="dxa"/>
          </w:tcPr>
          <w:p w:rsidR="003F3CA3" w:rsidRDefault="003F3CA3">
            <w:pPr>
              <w:pStyle w:val="EmptyCellLayoutStyle"/>
              <w:spacing w:after="0" w:line="240" w:lineRule="auto"/>
            </w:pPr>
          </w:p>
        </w:tc>
      </w:tr>
      <w:tr w:rsidR="003F3CA3">
        <w:trPr>
          <w:trHeight w:val="19"/>
        </w:trPr>
        <w:tc>
          <w:tcPr>
            <w:tcW w:w="5272" w:type="dxa"/>
          </w:tcPr>
          <w:p w:rsidR="003F3CA3" w:rsidRDefault="003F3CA3">
            <w:pPr>
              <w:pStyle w:val="EmptyCellLayoutStyle"/>
              <w:spacing w:after="0" w:line="240" w:lineRule="auto"/>
            </w:pPr>
          </w:p>
        </w:tc>
        <w:tc>
          <w:tcPr>
            <w:tcW w:w="847" w:type="dxa"/>
          </w:tcPr>
          <w:p w:rsidR="003F3CA3" w:rsidRDefault="003F3CA3">
            <w:pPr>
              <w:pStyle w:val="EmptyCellLayoutStyle"/>
              <w:spacing w:after="0" w:line="240" w:lineRule="auto"/>
            </w:pPr>
          </w:p>
        </w:tc>
        <w:tc>
          <w:tcPr>
            <w:tcW w:w="2383" w:type="dxa"/>
          </w:tcPr>
          <w:p w:rsidR="003F3CA3" w:rsidRDefault="003F3CA3">
            <w:pPr>
              <w:pStyle w:val="EmptyCellLayoutStyle"/>
              <w:spacing w:after="0" w:line="240" w:lineRule="auto"/>
            </w:pPr>
          </w:p>
        </w:tc>
        <w:tc>
          <w:tcPr>
            <w:tcW w:w="1133" w:type="dxa"/>
          </w:tcPr>
          <w:p w:rsidR="003F3CA3" w:rsidRDefault="003F3CA3">
            <w:pPr>
              <w:pStyle w:val="EmptyCellLayoutStyle"/>
              <w:spacing w:after="0" w:line="240" w:lineRule="auto"/>
            </w:pPr>
          </w:p>
        </w:tc>
      </w:tr>
      <w:tr w:rsidR="000A7516" w:rsidTr="00792097"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02"/>
            </w:tblGrid>
            <w:tr w:rsidR="003F3CA3">
              <w:trPr>
                <w:trHeight w:val="262"/>
              </w:trPr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3CA3" w:rsidRDefault="0079209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2024-07-03  Nr. K19-D-6</w:t>
                  </w:r>
                </w:p>
              </w:tc>
            </w:tr>
          </w:tbl>
          <w:p w:rsidR="003F3CA3" w:rsidRDefault="003F3CA3">
            <w:pPr>
              <w:spacing w:after="0" w:line="240" w:lineRule="auto"/>
            </w:pPr>
          </w:p>
        </w:tc>
        <w:tc>
          <w:tcPr>
            <w:tcW w:w="1133" w:type="dxa"/>
          </w:tcPr>
          <w:p w:rsidR="003F3CA3" w:rsidRDefault="003F3CA3">
            <w:pPr>
              <w:pStyle w:val="EmptyCellLayoutStyle"/>
              <w:spacing w:after="0" w:line="240" w:lineRule="auto"/>
            </w:pPr>
          </w:p>
        </w:tc>
      </w:tr>
      <w:tr w:rsidR="003F3CA3">
        <w:trPr>
          <w:trHeight w:val="20"/>
        </w:trPr>
        <w:tc>
          <w:tcPr>
            <w:tcW w:w="5272" w:type="dxa"/>
          </w:tcPr>
          <w:p w:rsidR="003F3CA3" w:rsidRDefault="003F3CA3">
            <w:pPr>
              <w:pStyle w:val="EmptyCellLayoutStyle"/>
              <w:spacing w:after="0" w:line="240" w:lineRule="auto"/>
            </w:pPr>
          </w:p>
        </w:tc>
        <w:tc>
          <w:tcPr>
            <w:tcW w:w="847" w:type="dxa"/>
          </w:tcPr>
          <w:p w:rsidR="003F3CA3" w:rsidRDefault="003F3CA3">
            <w:pPr>
              <w:pStyle w:val="EmptyCellLayoutStyle"/>
              <w:spacing w:after="0" w:line="240" w:lineRule="auto"/>
            </w:pPr>
          </w:p>
        </w:tc>
        <w:tc>
          <w:tcPr>
            <w:tcW w:w="2383" w:type="dxa"/>
          </w:tcPr>
          <w:p w:rsidR="003F3CA3" w:rsidRDefault="003F3CA3">
            <w:pPr>
              <w:pStyle w:val="EmptyCellLayoutStyle"/>
              <w:spacing w:after="0" w:line="240" w:lineRule="auto"/>
            </w:pPr>
          </w:p>
        </w:tc>
        <w:tc>
          <w:tcPr>
            <w:tcW w:w="1133" w:type="dxa"/>
          </w:tcPr>
          <w:p w:rsidR="003F3CA3" w:rsidRDefault="003F3CA3">
            <w:pPr>
              <w:pStyle w:val="EmptyCellLayoutStyle"/>
              <w:spacing w:after="0" w:line="240" w:lineRule="auto"/>
            </w:pPr>
          </w:p>
        </w:tc>
      </w:tr>
      <w:tr w:rsidR="000A7516" w:rsidTr="00792097"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02"/>
            </w:tblGrid>
            <w:tr w:rsidR="003F3CA3">
              <w:trPr>
                <w:trHeight w:val="262"/>
              </w:trPr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3CA3" w:rsidRDefault="0079209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KAUNAS</w:t>
                  </w:r>
                </w:p>
              </w:tc>
            </w:tr>
          </w:tbl>
          <w:p w:rsidR="003F3CA3" w:rsidRDefault="003F3CA3">
            <w:pPr>
              <w:spacing w:after="0" w:line="240" w:lineRule="auto"/>
            </w:pPr>
          </w:p>
        </w:tc>
        <w:tc>
          <w:tcPr>
            <w:tcW w:w="1133" w:type="dxa"/>
          </w:tcPr>
          <w:p w:rsidR="003F3CA3" w:rsidRDefault="003F3CA3">
            <w:pPr>
              <w:pStyle w:val="EmptyCellLayoutStyle"/>
              <w:spacing w:after="0" w:line="240" w:lineRule="auto"/>
            </w:pPr>
          </w:p>
        </w:tc>
      </w:tr>
      <w:tr w:rsidR="000A7516" w:rsidTr="00792097">
        <w:tc>
          <w:tcPr>
            <w:tcW w:w="9635" w:type="dxa"/>
            <w:gridSpan w:val="4"/>
          </w:tcPr>
          <w:p w:rsidR="00792097" w:rsidRDefault="00792097"/>
          <w:p w:rsidR="00792097" w:rsidRPr="00655A3E" w:rsidRDefault="00792097" w:rsidP="00792097">
            <w:pPr>
              <w:spacing w:after="0" w:line="240" w:lineRule="auto"/>
              <w:jc w:val="center"/>
              <w:rPr>
                <w:b/>
                <w:sz w:val="24"/>
                <w:szCs w:val="24"/>
                <w:u w:val="single"/>
                <w:lang w:val="en-US" w:eastAsia="en-US"/>
              </w:rPr>
            </w:pPr>
            <w:r w:rsidRPr="00655A3E">
              <w:rPr>
                <w:b/>
                <w:sz w:val="24"/>
                <w:szCs w:val="24"/>
                <w:u w:val="single"/>
                <w:lang w:val="en-US" w:eastAsia="en-US"/>
              </w:rPr>
              <w:t>POSĖDIS VYKS NUOTOLINIU BŪDU PER MICROSOFT TEAMS PROGRAMĄ.</w:t>
            </w:r>
          </w:p>
          <w:p w:rsidR="00792097" w:rsidRPr="00655A3E" w:rsidRDefault="00792097" w:rsidP="00792097">
            <w:pPr>
              <w:spacing w:after="0" w:line="240" w:lineRule="auto"/>
              <w:jc w:val="center"/>
              <w:rPr>
                <w:b/>
                <w:sz w:val="24"/>
                <w:szCs w:val="24"/>
                <w:u w:val="single"/>
                <w:lang w:val="en-US"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5"/>
            </w:tblGrid>
            <w:tr w:rsidR="003F3CA3" w:rsidTr="00792097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3CA3" w:rsidRDefault="003B1309" w:rsidP="00792097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1. Dėl pavadinimo suteikimo lengvosios atletikos maniežui, Perkūno al. 5, Kaune (TR-648) </w:t>
                  </w:r>
                </w:p>
              </w:tc>
            </w:tr>
            <w:tr w:rsidR="003F3CA3" w:rsidTr="00792097">
              <w:trPr>
                <w:trHeight w:val="23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3CA3" w:rsidRDefault="003B1309" w:rsidP="00792097">
                  <w:pPr>
                    <w:spacing w:after="0" w:line="240" w:lineRule="auto"/>
                    <w:jc w:val="both"/>
                  </w:pPr>
                  <w:r>
                    <w:rPr>
                      <w:b/>
                      <w:color w:val="000000"/>
                      <w:sz w:val="24"/>
                    </w:rPr>
                    <w:t xml:space="preserve">            Pranešėjas -  Tadas Vasiliauskas (Sporto skyri</w:t>
                  </w:r>
                  <w:r w:rsidR="00792097">
                    <w:rPr>
                      <w:b/>
                      <w:color w:val="000000"/>
                      <w:sz w:val="24"/>
                    </w:rPr>
                    <w:t>a</w:t>
                  </w:r>
                  <w:r>
                    <w:rPr>
                      <w:b/>
                      <w:color w:val="000000"/>
                      <w:sz w:val="24"/>
                    </w:rPr>
                    <w:t>us vedėjas)</w:t>
                  </w:r>
                  <w:r w:rsidR="00792097">
                    <w:rPr>
                      <w:color w:val="000000"/>
                      <w:sz w:val="24"/>
                    </w:rPr>
                    <w:t xml:space="preserve">                                 </w:t>
                  </w:r>
                  <w:r w:rsidR="00792097" w:rsidRPr="00792097">
                    <w:rPr>
                      <w:b/>
                      <w:color w:val="000000"/>
                      <w:sz w:val="24"/>
                    </w:rPr>
                    <w:t>1</w:t>
                  </w:r>
                  <w:r w:rsidR="00792097">
                    <w:rPr>
                      <w:b/>
                      <w:color w:val="000000"/>
                      <w:sz w:val="24"/>
                    </w:rPr>
                    <w:t>3</w:t>
                  </w:r>
                  <w:r w:rsidR="00792097" w:rsidRPr="00792097">
                    <w:rPr>
                      <w:b/>
                      <w:color w:val="000000"/>
                      <w:sz w:val="24"/>
                    </w:rPr>
                    <w:t>:00</w:t>
                  </w:r>
                  <w:r w:rsidR="00792097" w:rsidRPr="00792097">
                    <w:rPr>
                      <w:b/>
                      <w:color w:val="000000"/>
                      <w:sz w:val="24"/>
                    </w:rPr>
                    <w:t xml:space="preserve"> val.</w:t>
                  </w:r>
                </w:p>
              </w:tc>
            </w:tr>
            <w:tr w:rsidR="003F3CA3" w:rsidTr="00792097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3CA3" w:rsidRDefault="003B1309" w:rsidP="00792097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2. Dėl Kauno miesto savivaldybės tarybos 2014 m. spalio 16 d. sprendimo Nr. T-449 ,,Dėl Nereikalingo arba netinkamo (negalimo) naudoti Kauno miesto savivaldybės institucijų veikloje naudoto turto pardavimo viešuose prekių aukcionuose taisyklių </w:t>
                  </w:r>
                  <w:r>
                    <w:rPr>
                      <w:color w:val="000000"/>
                      <w:sz w:val="24"/>
                    </w:rPr>
                    <w:t xml:space="preserve">patvirtinimo“ pakeitimo (TR-610) </w:t>
                  </w:r>
                </w:p>
              </w:tc>
            </w:tr>
            <w:tr w:rsidR="003F3CA3" w:rsidTr="00792097">
              <w:trPr>
                <w:trHeight w:val="23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3CA3" w:rsidRDefault="003B1309" w:rsidP="003B1309">
                  <w:pPr>
                    <w:spacing w:after="0" w:line="240" w:lineRule="auto"/>
                    <w:jc w:val="both"/>
                  </w:pPr>
                  <w:r>
                    <w:rPr>
                      <w:b/>
                      <w:color w:val="000000"/>
                      <w:sz w:val="24"/>
                    </w:rPr>
                    <w:t xml:space="preserve">            Pranešėjas -  Artūras Andriuška (Bendrųjų reikalų skyri</w:t>
                  </w:r>
                  <w:r w:rsidR="00792097">
                    <w:rPr>
                      <w:b/>
                      <w:color w:val="000000"/>
                      <w:sz w:val="24"/>
                    </w:rPr>
                    <w:t>a</w:t>
                  </w:r>
                  <w:r>
                    <w:rPr>
                      <w:b/>
                      <w:color w:val="000000"/>
                      <w:sz w:val="24"/>
                    </w:rPr>
                    <w:t>us vedėjas)</w:t>
                  </w:r>
                  <w:r w:rsidR="00792097">
                    <w:rPr>
                      <w:color w:val="000000"/>
                      <w:sz w:val="24"/>
                    </w:rPr>
                    <w:t xml:space="preserve">               </w:t>
                  </w:r>
                  <w:r w:rsidR="00792097" w:rsidRPr="00792097">
                    <w:rPr>
                      <w:b/>
                      <w:color w:val="000000"/>
                      <w:sz w:val="24"/>
                    </w:rPr>
                    <w:t>1</w:t>
                  </w:r>
                  <w:r>
                    <w:rPr>
                      <w:b/>
                      <w:color w:val="000000"/>
                      <w:sz w:val="24"/>
                    </w:rPr>
                    <w:t>3</w:t>
                  </w:r>
                  <w:r w:rsidR="00792097" w:rsidRPr="00792097">
                    <w:rPr>
                      <w:b/>
                      <w:color w:val="000000"/>
                      <w:sz w:val="24"/>
                    </w:rPr>
                    <w:t>:05</w:t>
                  </w:r>
                  <w:r w:rsidR="00792097" w:rsidRPr="00792097">
                    <w:rPr>
                      <w:b/>
                      <w:color w:val="000000"/>
                      <w:sz w:val="24"/>
                    </w:rPr>
                    <w:t xml:space="preserve"> val</w:t>
                  </w:r>
                  <w:r w:rsidR="00792097"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3F3CA3" w:rsidTr="00792097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3CA3" w:rsidRDefault="003B1309" w:rsidP="00792097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3. Dėl Kauno miesto savivaldybės tarybos 2024 m. vasario 13 d. sprendimo Nr. T-2 „Dėl Kauno miesto savivaldybės 2024 metų bi</w:t>
                  </w:r>
                  <w:r>
                    <w:rPr>
                      <w:color w:val="000000"/>
                      <w:sz w:val="24"/>
                    </w:rPr>
                    <w:t xml:space="preserve">udžeto patvirtinimo“ pakeitimo (TR-639) </w:t>
                  </w:r>
                </w:p>
              </w:tc>
            </w:tr>
            <w:tr w:rsidR="003F3CA3" w:rsidTr="00792097">
              <w:trPr>
                <w:trHeight w:val="23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3CA3" w:rsidRDefault="003B1309" w:rsidP="003B1309">
                  <w:pPr>
                    <w:spacing w:after="0" w:line="240" w:lineRule="auto"/>
                    <w:jc w:val="both"/>
                  </w:pPr>
                  <w:r>
                    <w:rPr>
                      <w:b/>
                      <w:color w:val="000000"/>
                      <w:sz w:val="24"/>
                    </w:rPr>
                    <w:t xml:space="preserve">            </w:t>
                  </w:r>
                  <w:r w:rsidR="00792097">
                    <w:rPr>
                      <w:b/>
                      <w:color w:val="000000"/>
                      <w:sz w:val="24"/>
                    </w:rPr>
                    <w:t>Pranešėja</w:t>
                  </w:r>
                  <w:r>
                    <w:rPr>
                      <w:b/>
                      <w:color w:val="000000"/>
                      <w:sz w:val="24"/>
                    </w:rPr>
                    <w:t xml:space="preserve"> -  Roma Vosylienė (Finansų ir ekonomikos skyri</w:t>
                  </w:r>
                  <w:r w:rsidR="00792097">
                    <w:rPr>
                      <w:b/>
                      <w:color w:val="000000"/>
                      <w:sz w:val="24"/>
                    </w:rPr>
                    <w:t>a</w:t>
                  </w:r>
                  <w:r>
                    <w:rPr>
                      <w:b/>
                      <w:color w:val="000000"/>
                      <w:sz w:val="24"/>
                    </w:rPr>
                    <w:t>us vedėja)</w:t>
                  </w:r>
                  <w:r w:rsidR="00792097">
                    <w:rPr>
                      <w:b/>
                      <w:color w:val="000000"/>
                      <w:sz w:val="24"/>
                    </w:rPr>
                    <w:t xml:space="preserve">             </w:t>
                  </w:r>
                  <w:r w:rsidR="00792097">
                    <w:rPr>
                      <w:color w:val="000000"/>
                      <w:sz w:val="24"/>
                    </w:rPr>
                    <w:t xml:space="preserve"> </w:t>
                  </w:r>
                  <w:r w:rsidR="00792097" w:rsidRPr="00792097">
                    <w:rPr>
                      <w:b/>
                      <w:color w:val="000000"/>
                      <w:sz w:val="24"/>
                    </w:rPr>
                    <w:t>1</w:t>
                  </w:r>
                  <w:r>
                    <w:rPr>
                      <w:b/>
                      <w:color w:val="000000"/>
                      <w:sz w:val="24"/>
                    </w:rPr>
                    <w:t>3</w:t>
                  </w:r>
                  <w:r w:rsidR="00792097" w:rsidRPr="00792097">
                    <w:rPr>
                      <w:b/>
                      <w:color w:val="000000"/>
                      <w:sz w:val="24"/>
                    </w:rPr>
                    <w:t>:10</w:t>
                  </w:r>
                  <w:r w:rsidR="00792097" w:rsidRPr="00792097">
                    <w:rPr>
                      <w:b/>
                      <w:color w:val="000000"/>
                      <w:sz w:val="24"/>
                    </w:rPr>
                    <w:t xml:space="preserve"> val.</w:t>
                  </w:r>
                </w:p>
              </w:tc>
            </w:tr>
            <w:tr w:rsidR="003F3CA3" w:rsidTr="00792097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3CA3" w:rsidRDefault="003B1309" w:rsidP="00792097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4. Dėl ilgalaikio materialiojo turto (Rytų dailės kolekcijos eksponatų) perdavimo valdyti, naudoti ir disponuoti juo</w:t>
                  </w:r>
                  <w:r>
                    <w:rPr>
                      <w:color w:val="000000"/>
                      <w:sz w:val="24"/>
                    </w:rPr>
                    <w:t xml:space="preserve"> patikėjimo teise Nacionaliniam M. K. Čiurlionio dailės muziejui (TR-618) </w:t>
                  </w:r>
                </w:p>
              </w:tc>
            </w:tr>
            <w:tr w:rsidR="003F3CA3" w:rsidTr="00792097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3CA3" w:rsidRDefault="003B1309" w:rsidP="00792097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5. Dėl ilgalaikio materialiojo turto (Lietuvos dailės kolekcijos eksponatų) perdavimo valdyti, naudoti ir disponuoti juo patikėjimo teise Nacionaliniam M. K. Čiurlionio dailės muziejui (TR-619) </w:t>
                  </w:r>
                </w:p>
              </w:tc>
            </w:tr>
            <w:tr w:rsidR="003F3CA3" w:rsidTr="00792097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3CA3" w:rsidRDefault="003B1309" w:rsidP="00792097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6. Dėl turto perdavimo viešajai įsta</w:t>
                  </w:r>
                  <w:r>
                    <w:rPr>
                      <w:color w:val="000000"/>
                      <w:sz w:val="24"/>
                    </w:rPr>
                    <w:t xml:space="preserve">igai „Kaunas IN“ (TR-625) </w:t>
                  </w:r>
                </w:p>
              </w:tc>
            </w:tr>
            <w:tr w:rsidR="003F3CA3" w:rsidTr="00792097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3CA3" w:rsidRDefault="003B1309" w:rsidP="00792097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7. Dėl turto perdavimo Kauno miesto savivaldybės biudžetinėms įstaigoms (TR-626) </w:t>
                  </w:r>
                </w:p>
              </w:tc>
            </w:tr>
            <w:tr w:rsidR="003F3CA3" w:rsidTr="00792097">
              <w:trPr>
                <w:trHeight w:val="23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3CA3" w:rsidRDefault="003B1309" w:rsidP="003B1309">
                  <w:pPr>
                    <w:spacing w:after="0" w:line="240" w:lineRule="auto"/>
                    <w:jc w:val="both"/>
                  </w:pPr>
                  <w:r>
                    <w:rPr>
                      <w:b/>
                      <w:color w:val="000000"/>
                      <w:sz w:val="24"/>
                    </w:rPr>
                    <w:t xml:space="preserve">            Pranešėja</w:t>
                  </w:r>
                  <w:r>
                    <w:rPr>
                      <w:b/>
                      <w:color w:val="000000"/>
                      <w:sz w:val="24"/>
                    </w:rPr>
                    <w:t xml:space="preserve"> -  Agnė Augonė (Kultūros skyri</w:t>
                  </w:r>
                  <w:r w:rsidR="00792097">
                    <w:rPr>
                      <w:b/>
                      <w:color w:val="000000"/>
                      <w:sz w:val="24"/>
                    </w:rPr>
                    <w:t>a</w:t>
                  </w:r>
                  <w:r>
                    <w:rPr>
                      <w:b/>
                      <w:color w:val="000000"/>
                      <w:sz w:val="24"/>
                    </w:rPr>
                    <w:t>us vedėja)</w:t>
                  </w:r>
                  <w:r w:rsidR="00792097">
                    <w:rPr>
                      <w:color w:val="000000"/>
                      <w:sz w:val="24"/>
                    </w:rPr>
                    <w:t xml:space="preserve">                                          </w:t>
                  </w:r>
                  <w:r w:rsidR="00792097" w:rsidRPr="00792097">
                    <w:rPr>
                      <w:b/>
                      <w:color w:val="000000"/>
                      <w:sz w:val="24"/>
                    </w:rPr>
                    <w:t>1</w:t>
                  </w:r>
                  <w:r>
                    <w:rPr>
                      <w:b/>
                      <w:color w:val="000000"/>
                      <w:sz w:val="24"/>
                    </w:rPr>
                    <w:t>3</w:t>
                  </w:r>
                  <w:r w:rsidR="00792097" w:rsidRPr="00792097">
                    <w:rPr>
                      <w:b/>
                      <w:color w:val="000000"/>
                      <w:sz w:val="24"/>
                    </w:rPr>
                    <w:t>:15</w:t>
                  </w:r>
                  <w:r w:rsidR="00792097" w:rsidRPr="00792097">
                    <w:rPr>
                      <w:b/>
                      <w:color w:val="000000"/>
                      <w:sz w:val="24"/>
                    </w:rPr>
                    <w:t xml:space="preserve"> val.</w:t>
                  </w:r>
                </w:p>
              </w:tc>
            </w:tr>
            <w:tr w:rsidR="003F3CA3" w:rsidTr="00792097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3CA3" w:rsidRDefault="003B1309" w:rsidP="00792097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8. Dėl Kauno miesto savivaldybės tarybos 2016 m. lapkrič</w:t>
                  </w:r>
                  <w:r>
                    <w:rPr>
                      <w:color w:val="000000"/>
                      <w:sz w:val="24"/>
                    </w:rPr>
                    <w:t xml:space="preserve">io 29 d. sprendimo Nr. T-612 „Dėl didžiausio leistino pareigybių (etatų) skaičiaus Kauno miesto savivaldybės biudžetinėse socialinių paslaugų įstaigose nustatymo“ pripažinimo netekusiu galios (TR-608) </w:t>
                  </w:r>
                </w:p>
              </w:tc>
            </w:tr>
            <w:tr w:rsidR="003F3CA3" w:rsidTr="00792097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3CA3" w:rsidRDefault="003B1309" w:rsidP="00792097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9. Dėl Kauno savivaldybės vaikų globos namų nuostatų patvirtinimo (TR-538) </w:t>
                  </w:r>
                </w:p>
              </w:tc>
            </w:tr>
            <w:tr w:rsidR="003F3CA3" w:rsidTr="00792097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3CA3" w:rsidRDefault="003B1309" w:rsidP="00792097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10. Dėl Negalią turinčių asmenų centro „Korys“ nuostatų patvirtinimo (TR-537) </w:t>
                  </w:r>
                </w:p>
              </w:tc>
            </w:tr>
            <w:tr w:rsidR="003F3CA3" w:rsidTr="00792097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3CA3" w:rsidRDefault="003B1309" w:rsidP="00792097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11. Dėl Kauno kartų namų nuostatų patvirtinimo (TR-536) </w:t>
                  </w:r>
                </w:p>
              </w:tc>
            </w:tr>
            <w:tr w:rsidR="003F3CA3" w:rsidTr="00792097">
              <w:trPr>
                <w:trHeight w:val="23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3CA3" w:rsidRDefault="003B1309" w:rsidP="003B1309">
                  <w:pPr>
                    <w:spacing w:after="0" w:line="240" w:lineRule="auto"/>
                    <w:jc w:val="both"/>
                  </w:pPr>
                  <w:r>
                    <w:rPr>
                      <w:b/>
                      <w:color w:val="000000"/>
                      <w:sz w:val="24"/>
                    </w:rPr>
                    <w:t xml:space="preserve">     </w:t>
                  </w:r>
                  <w:r>
                    <w:rPr>
                      <w:b/>
                      <w:color w:val="000000"/>
                      <w:sz w:val="24"/>
                    </w:rPr>
                    <w:t xml:space="preserve">       Pranešėjas -  Jolanta Baltaduonytė (Socialinių paslaugų skyrius vedėja)</w:t>
                  </w:r>
                  <w:r w:rsidR="00792097">
                    <w:rPr>
                      <w:color w:val="000000"/>
                      <w:sz w:val="24"/>
                    </w:rPr>
                    <w:t xml:space="preserve">           </w:t>
                  </w:r>
                  <w:r w:rsidR="00792097" w:rsidRPr="00792097">
                    <w:rPr>
                      <w:b/>
                      <w:color w:val="000000"/>
                      <w:sz w:val="24"/>
                    </w:rPr>
                    <w:t>1</w:t>
                  </w:r>
                  <w:r>
                    <w:rPr>
                      <w:b/>
                      <w:color w:val="000000"/>
                      <w:sz w:val="24"/>
                    </w:rPr>
                    <w:t>3</w:t>
                  </w:r>
                  <w:r w:rsidR="00792097" w:rsidRPr="00792097">
                    <w:rPr>
                      <w:b/>
                      <w:color w:val="000000"/>
                      <w:sz w:val="24"/>
                    </w:rPr>
                    <w:t>:20</w:t>
                  </w:r>
                  <w:r w:rsidR="00792097" w:rsidRPr="00792097">
                    <w:rPr>
                      <w:b/>
                      <w:color w:val="000000"/>
                      <w:sz w:val="24"/>
                    </w:rPr>
                    <w:t xml:space="preserve"> val.</w:t>
                  </w:r>
                </w:p>
              </w:tc>
            </w:tr>
            <w:tr w:rsidR="003F3CA3" w:rsidTr="00792097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3CA3" w:rsidRDefault="003B1309" w:rsidP="00973FE6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12. Dėl Kauno miesto savivaldybės tarybos 2008 m. birželio 27 d. sprendimo Nr. T-331 „Dėl centralizuoto vaikų priėmimo į Kauno miesto savivaldybės įsteigtų biudžeti</w:t>
                  </w:r>
                  <w:r>
                    <w:rPr>
                      <w:color w:val="000000"/>
                      <w:sz w:val="24"/>
                    </w:rPr>
                    <w:t xml:space="preserve">nių švietimo įstaigų ikimokyklinio ir priešmokyklinio ugdymo grupes tvarkos“ pakeitimo (TR-646) </w:t>
                  </w:r>
                </w:p>
              </w:tc>
            </w:tr>
            <w:tr w:rsidR="003F3CA3" w:rsidTr="00792097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3CA3" w:rsidRDefault="003B1309" w:rsidP="00792097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13. Dėl priešmokyklinio ugdymo grupių ir klasių komplektų skaičiaus Kauno miesto savivaldybės biudžetinėse bendrojo ugdymo mokyklose 2024–2025 mokslo metais patikslinimo ir pritarimo patikslintam priešmokyklinio ugdymo grupių ir klasių komplekt</w:t>
                  </w:r>
                  <w:r>
                    <w:rPr>
                      <w:color w:val="000000"/>
                      <w:sz w:val="24"/>
                    </w:rPr>
                    <w:t xml:space="preserve">ų skaičiui viešosiose švietimo įstaigose, kuriose Savivaldybė yra dalininkė, 2024–2025 mokslo metais (TR-642) </w:t>
                  </w:r>
                </w:p>
              </w:tc>
            </w:tr>
            <w:tr w:rsidR="003F3CA3" w:rsidTr="00792097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3CA3" w:rsidRDefault="003B1309" w:rsidP="00792097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14. Dėl Kauno pedagoginės psichologinės tarnybos ne Kauno miesto gyventojams teikiamų paslaugų įkainių nustatymo (TR-640) </w:t>
                  </w:r>
                </w:p>
              </w:tc>
            </w:tr>
            <w:tr w:rsidR="003F3CA3" w:rsidTr="00792097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3CA3" w:rsidRDefault="003B1309" w:rsidP="00792097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</w:t>
                  </w:r>
                  <w:r>
                    <w:rPr>
                      <w:color w:val="000000"/>
                      <w:sz w:val="24"/>
                    </w:rPr>
                    <w:t xml:space="preserve">    15. Dėl Kauno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šv.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Roko mokyklos nuostatų patvirtinimo (TR-541) </w:t>
                  </w:r>
                </w:p>
              </w:tc>
            </w:tr>
            <w:tr w:rsidR="003F3CA3" w:rsidTr="00792097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3CA3" w:rsidRDefault="003B1309" w:rsidP="00792097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16. Dėl Kauno Jono Laužiko mokyklos nuostatų patvirtinimo (TR-542) </w:t>
                  </w:r>
                </w:p>
              </w:tc>
            </w:tr>
            <w:tr w:rsidR="003F3CA3" w:rsidTr="00792097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3CA3" w:rsidRDefault="003B1309" w:rsidP="00792097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17. Dėl Kauno Jurgio Dobkevičiaus progimnazijos nuostatų patvirtinimo (TR-543) </w:t>
                  </w:r>
                </w:p>
              </w:tc>
            </w:tr>
            <w:tr w:rsidR="003F3CA3" w:rsidTr="00792097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3CA3" w:rsidRDefault="003B1309" w:rsidP="00792097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lastRenderedPageBreak/>
                    <w:t xml:space="preserve">            1</w:t>
                  </w:r>
                  <w:r>
                    <w:rPr>
                      <w:color w:val="000000"/>
                      <w:sz w:val="24"/>
                    </w:rPr>
                    <w:t xml:space="preserve">8. Dėl Kauno miesto savivaldybės tarybos 2024 m. birželio 11 d. sprendimo Nr. T-446 „Dėl Kauno „Šilo“ pradinės mokyklos nuostatų patvirtinimo“ pakeitimo (TR-544) </w:t>
                  </w:r>
                </w:p>
              </w:tc>
            </w:tr>
            <w:tr w:rsidR="003F3CA3" w:rsidTr="00792097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3CA3" w:rsidRDefault="003B1309" w:rsidP="00792097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19. Dėl Kauno miesto savivaldybės tarybos 2021 m. liepos 20 d. sprendimo Nr. T-3</w:t>
                  </w:r>
                  <w:r>
                    <w:rPr>
                      <w:color w:val="000000"/>
                      <w:sz w:val="24"/>
                    </w:rPr>
                    <w:t xml:space="preserve">16 ,,Dėl Kauno miesto savivaldybės biudžetinių švietimo įstaigų mokytojų ir pagalbos mokiniui specialistų (išskyrus psichologus) atestacijos apeliacinės komisijos sudarymo ir įgaliojimų suteikimo Kauno miesto savivaldybės administracijos Švietimo skyriaus </w:t>
                  </w:r>
                  <w:r>
                    <w:rPr>
                      <w:color w:val="000000"/>
                      <w:sz w:val="24"/>
                    </w:rPr>
                    <w:t xml:space="preserve">vedėjui“ pripažinimo netekusiu galios (TR-609) </w:t>
                  </w:r>
                </w:p>
              </w:tc>
            </w:tr>
            <w:tr w:rsidR="003F3CA3" w:rsidTr="00792097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3CA3" w:rsidRDefault="003B1309" w:rsidP="00792097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20. Dėl Kauno lopšelio-darželio „Šnekutis“ nuostatų patvirtinimo (TR-539) </w:t>
                  </w:r>
                </w:p>
              </w:tc>
            </w:tr>
            <w:tr w:rsidR="003F3CA3" w:rsidTr="00792097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3CA3" w:rsidRDefault="003B1309" w:rsidP="00792097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21. Dėl Kauno Kovo 11-osios gimnazijos nuostatų patvirtinimo (TR-540) </w:t>
                  </w:r>
                </w:p>
              </w:tc>
            </w:tr>
            <w:tr w:rsidR="003F3CA3" w:rsidTr="00792097">
              <w:trPr>
                <w:trHeight w:val="23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3CA3" w:rsidRDefault="003B1309" w:rsidP="003B1309">
                  <w:pPr>
                    <w:spacing w:after="0" w:line="240" w:lineRule="auto"/>
                    <w:jc w:val="both"/>
                  </w:pPr>
                  <w:r>
                    <w:rPr>
                      <w:b/>
                      <w:color w:val="000000"/>
                      <w:sz w:val="24"/>
                    </w:rPr>
                    <w:t xml:space="preserve">            </w:t>
                  </w:r>
                  <w:r w:rsidR="00973FE6">
                    <w:rPr>
                      <w:b/>
                      <w:color w:val="000000"/>
                      <w:sz w:val="24"/>
                    </w:rPr>
                    <w:t>Pranešėja</w:t>
                  </w:r>
                  <w:r>
                    <w:rPr>
                      <w:b/>
                      <w:color w:val="000000"/>
                      <w:sz w:val="24"/>
                    </w:rPr>
                    <w:t xml:space="preserve"> -  Ona Gucevičienė (Švietimo skyri</w:t>
                  </w:r>
                  <w:r w:rsidR="00973FE6">
                    <w:rPr>
                      <w:b/>
                      <w:color w:val="000000"/>
                      <w:sz w:val="24"/>
                    </w:rPr>
                    <w:t>a</w:t>
                  </w:r>
                  <w:r>
                    <w:rPr>
                      <w:b/>
                      <w:color w:val="000000"/>
                      <w:sz w:val="24"/>
                    </w:rPr>
                    <w:t>us vedėja)</w:t>
                  </w:r>
                  <w:r w:rsidR="00973FE6">
                    <w:rPr>
                      <w:color w:val="000000"/>
                      <w:sz w:val="24"/>
                    </w:rPr>
                    <w:t xml:space="preserve">                                    </w:t>
                  </w:r>
                  <w:r w:rsidR="00973FE6" w:rsidRPr="00973FE6">
                    <w:rPr>
                      <w:b/>
                      <w:color w:val="000000"/>
                      <w:sz w:val="24"/>
                    </w:rPr>
                    <w:t>1</w:t>
                  </w:r>
                  <w:r>
                    <w:rPr>
                      <w:b/>
                      <w:color w:val="000000"/>
                      <w:sz w:val="24"/>
                    </w:rPr>
                    <w:t>3</w:t>
                  </w:r>
                  <w:bookmarkStart w:id="0" w:name="_GoBack"/>
                  <w:bookmarkEnd w:id="0"/>
                  <w:r w:rsidR="00973FE6" w:rsidRPr="00973FE6">
                    <w:rPr>
                      <w:b/>
                      <w:color w:val="000000"/>
                      <w:sz w:val="24"/>
                    </w:rPr>
                    <w:t>:25</w:t>
                  </w:r>
                  <w:r w:rsidR="00973FE6" w:rsidRPr="00973FE6">
                    <w:rPr>
                      <w:b/>
                      <w:color w:val="000000"/>
                      <w:sz w:val="24"/>
                    </w:rPr>
                    <w:t xml:space="preserve"> val.</w:t>
                  </w:r>
                </w:p>
              </w:tc>
            </w:tr>
          </w:tbl>
          <w:p w:rsidR="003F3CA3" w:rsidRDefault="003F3CA3" w:rsidP="00792097">
            <w:pPr>
              <w:spacing w:after="0" w:line="240" w:lineRule="auto"/>
              <w:jc w:val="both"/>
            </w:pPr>
          </w:p>
        </w:tc>
      </w:tr>
      <w:tr w:rsidR="003F3CA3">
        <w:trPr>
          <w:trHeight w:val="660"/>
        </w:trPr>
        <w:tc>
          <w:tcPr>
            <w:tcW w:w="5272" w:type="dxa"/>
          </w:tcPr>
          <w:p w:rsidR="003F3CA3" w:rsidRDefault="003F3CA3" w:rsidP="00792097">
            <w:pPr>
              <w:pStyle w:val="EmptyCellLayoutStyle"/>
              <w:spacing w:after="0" w:line="240" w:lineRule="auto"/>
              <w:jc w:val="both"/>
            </w:pPr>
          </w:p>
        </w:tc>
        <w:tc>
          <w:tcPr>
            <w:tcW w:w="847" w:type="dxa"/>
          </w:tcPr>
          <w:p w:rsidR="003F3CA3" w:rsidRDefault="003F3CA3" w:rsidP="00792097">
            <w:pPr>
              <w:pStyle w:val="EmptyCellLayoutStyle"/>
              <w:spacing w:after="0" w:line="240" w:lineRule="auto"/>
              <w:jc w:val="both"/>
            </w:pPr>
          </w:p>
        </w:tc>
        <w:tc>
          <w:tcPr>
            <w:tcW w:w="2383" w:type="dxa"/>
          </w:tcPr>
          <w:p w:rsidR="003F3CA3" w:rsidRDefault="003F3CA3" w:rsidP="00792097">
            <w:pPr>
              <w:pStyle w:val="EmptyCellLayoutStyle"/>
              <w:spacing w:after="0" w:line="240" w:lineRule="auto"/>
              <w:jc w:val="both"/>
            </w:pPr>
          </w:p>
        </w:tc>
        <w:tc>
          <w:tcPr>
            <w:tcW w:w="1133" w:type="dxa"/>
          </w:tcPr>
          <w:p w:rsidR="003F3CA3" w:rsidRDefault="003F3CA3" w:rsidP="00792097">
            <w:pPr>
              <w:pStyle w:val="EmptyCellLayoutStyle"/>
              <w:spacing w:after="0" w:line="240" w:lineRule="auto"/>
              <w:jc w:val="both"/>
            </w:pPr>
          </w:p>
        </w:tc>
      </w:tr>
      <w:tr w:rsidR="000A7516" w:rsidTr="00792097">
        <w:trPr>
          <w:trHeight w:val="340"/>
        </w:trPr>
        <w:tc>
          <w:tcPr>
            <w:tcW w:w="5272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72"/>
            </w:tblGrid>
            <w:tr w:rsidR="003F3CA3">
              <w:trPr>
                <w:trHeight w:val="262"/>
              </w:trPr>
              <w:tc>
                <w:tcPr>
                  <w:tcW w:w="52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3CA3" w:rsidRDefault="00973FE6" w:rsidP="00792097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>K</w:t>
                  </w:r>
                  <w:r w:rsidR="003B1309">
                    <w:rPr>
                      <w:color w:val="000000"/>
                      <w:sz w:val="24"/>
                    </w:rPr>
                    <w:t>omiteto pirmininkas</w:t>
                  </w:r>
                </w:p>
              </w:tc>
            </w:tr>
          </w:tbl>
          <w:p w:rsidR="003F3CA3" w:rsidRDefault="003F3CA3" w:rsidP="00792097">
            <w:pPr>
              <w:spacing w:after="0" w:line="240" w:lineRule="auto"/>
              <w:jc w:val="both"/>
            </w:pPr>
          </w:p>
        </w:tc>
        <w:tc>
          <w:tcPr>
            <w:tcW w:w="847" w:type="dxa"/>
          </w:tcPr>
          <w:p w:rsidR="003F3CA3" w:rsidRDefault="003F3CA3" w:rsidP="00792097">
            <w:pPr>
              <w:pStyle w:val="EmptyCellLayoutStyle"/>
              <w:spacing w:after="0" w:line="240" w:lineRule="auto"/>
              <w:jc w:val="both"/>
            </w:pPr>
          </w:p>
        </w:tc>
        <w:tc>
          <w:tcPr>
            <w:tcW w:w="3516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16"/>
            </w:tblGrid>
            <w:tr w:rsidR="003F3CA3">
              <w:trPr>
                <w:trHeight w:val="262"/>
              </w:trPr>
              <w:tc>
                <w:tcPr>
                  <w:tcW w:w="35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3CA3" w:rsidRDefault="00973FE6" w:rsidP="00792097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           </w:t>
                  </w:r>
                  <w:r w:rsidR="003B1309">
                    <w:rPr>
                      <w:color w:val="000000"/>
                      <w:sz w:val="24"/>
                    </w:rPr>
                    <w:t>Rimantas Lekavičius</w:t>
                  </w:r>
                </w:p>
              </w:tc>
            </w:tr>
          </w:tbl>
          <w:p w:rsidR="003F3CA3" w:rsidRDefault="003F3CA3" w:rsidP="00792097">
            <w:pPr>
              <w:spacing w:after="0" w:line="240" w:lineRule="auto"/>
              <w:jc w:val="both"/>
            </w:pPr>
          </w:p>
        </w:tc>
      </w:tr>
    </w:tbl>
    <w:p w:rsidR="003F3CA3" w:rsidRDefault="003F3CA3" w:rsidP="00792097">
      <w:pPr>
        <w:spacing w:after="0" w:line="240" w:lineRule="auto"/>
        <w:jc w:val="both"/>
      </w:pPr>
    </w:p>
    <w:sectPr w:rsidR="003F3CA3">
      <w:headerReference w:type="default" r:id="rId7"/>
      <w:headerReference w:type="first" r:id="rId8"/>
      <w:pgSz w:w="11905" w:h="16837"/>
      <w:pgMar w:top="1133" w:right="566" w:bottom="1133" w:left="1700" w:header="0" w:footer="0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B1309">
      <w:pPr>
        <w:spacing w:after="0" w:line="240" w:lineRule="auto"/>
      </w:pPr>
      <w:r>
        <w:separator/>
      </w:r>
    </w:p>
  </w:endnote>
  <w:endnote w:type="continuationSeparator" w:id="0">
    <w:p w:rsidR="00000000" w:rsidRDefault="003B1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B1309">
      <w:pPr>
        <w:spacing w:after="0" w:line="240" w:lineRule="auto"/>
      </w:pPr>
      <w:r>
        <w:separator/>
      </w:r>
    </w:p>
  </w:footnote>
  <w:footnote w:type="continuationSeparator" w:id="0">
    <w:p w:rsidR="00000000" w:rsidRDefault="003B13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3"/>
      <w:gridCol w:w="1133"/>
    </w:tblGrid>
    <w:tr w:rsidR="003F3CA3">
      <w:tc>
        <w:tcPr>
          <w:tcW w:w="8503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8503"/>
          </w:tblGrid>
          <w:tr w:rsidR="003F3CA3">
            <w:trPr>
              <w:trHeight w:val="262"/>
            </w:trPr>
            <w:tc>
              <w:tcPr>
                <w:tcW w:w="8503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3F3CA3" w:rsidRDefault="003B1309">
                <w:pPr>
                  <w:spacing w:after="0" w:line="240" w:lineRule="auto"/>
                  <w:jc w:val="center"/>
                </w:pPr>
                <w:r>
                  <w:rPr>
                    <w:color w:val="000000"/>
                    <w:sz w:val="24"/>
                  </w:rPr>
                  <w:fldChar w:fldCharType="begin"/>
                </w:r>
                <w:r>
                  <w:rPr>
                    <w:noProof/>
                    <w:color w:val="000000"/>
                    <w:sz w:val="24"/>
                  </w:rPr>
                  <w:instrText xml:space="preserve"> PAGE </w:instrText>
                </w:r>
                <w:r>
                  <w:rPr>
                    <w:color w:val="000000"/>
                    <w:sz w:val="24"/>
                  </w:rPr>
                  <w:fldChar w:fldCharType="separate"/>
                </w:r>
                <w:r>
                  <w:rPr>
                    <w:noProof/>
                    <w:color w:val="000000"/>
                    <w:sz w:val="24"/>
                  </w:rPr>
                  <w:t>2</w:t>
                </w:r>
                <w:r>
                  <w:rPr>
                    <w:color w:val="000000"/>
                    <w:sz w:val="24"/>
                  </w:rPr>
                  <w:fldChar w:fldCharType="end"/>
                </w:r>
              </w:p>
            </w:tc>
          </w:tr>
        </w:tbl>
        <w:p w:rsidR="003F3CA3" w:rsidRDefault="003F3CA3">
          <w:pPr>
            <w:spacing w:after="0" w:line="240" w:lineRule="auto"/>
          </w:pPr>
        </w:p>
      </w:tc>
      <w:tc>
        <w:tcPr>
          <w:tcW w:w="1133" w:type="dxa"/>
        </w:tcPr>
        <w:p w:rsidR="003F3CA3" w:rsidRDefault="003F3CA3">
          <w:pPr>
            <w:pStyle w:val="EmptyCellLayoutStyle"/>
            <w:spacing w:after="0" w:line="240" w:lineRule="auto"/>
          </w:pP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CA3" w:rsidRDefault="003F3CA3">
    <w:pPr>
      <w:spacing w:after="0" w:line="0" w:lineRule="auto"/>
      <w:rPr>
        <w:sz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CA3"/>
    <w:rsid w:val="000A7516"/>
    <w:rsid w:val="003B1309"/>
    <w:rsid w:val="003F3CA3"/>
    <w:rsid w:val="00792097"/>
    <w:rsid w:val="00973FE6"/>
    <w:rsid w:val="0098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3C97A"/>
  <w15:docId w15:val="{C4BF97AC-1A9F-4115-A218-49DB17C69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2802</Words>
  <Characters>1598</Characters>
  <Application>Microsoft Office Word</Application>
  <DocSecurity>0</DocSecurity>
  <Lines>13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Kauno miesto savivaldybės administracija</Company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Laimutė Lapinskienė</dc:creator>
  <dc:description/>
  <cp:lastModifiedBy>Laimutė Lapinskienė</cp:lastModifiedBy>
  <cp:revision>7</cp:revision>
  <dcterms:created xsi:type="dcterms:W3CDTF">2024-07-01T08:04:00Z</dcterms:created>
  <dcterms:modified xsi:type="dcterms:W3CDTF">2024-07-01T08:21:00Z</dcterms:modified>
</cp:coreProperties>
</file>